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C3" w:rsidRPr="002C3480" w:rsidRDefault="00E931C3" w:rsidP="00E931C3">
      <w:pPr>
        <w:jc w:val="center"/>
        <w:rPr>
          <w:b/>
          <w:sz w:val="24"/>
          <w:szCs w:val="24"/>
        </w:rPr>
      </w:pPr>
      <w:r w:rsidRPr="002C3480">
        <w:rPr>
          <w:b/>
          <w:sz w:val="24"/>
          <w:szCs w:val="24"/>
        </w:rPr>
        <w:t xml:space="preserve">Условия приватизации  (продажи) муниципального имущества   </w:t>
      </w:r>
    </w:p>
    <w:p w:rsidR="00E931C3" w:rsidRPr="002C3480" w:rsidRDefault="00E931C3" w:rsidP="00E931C3">
      <w:pPr>
        <w:jc w:val="center"/>
        <w:rPr>
          <w:b/>
          <w:sz w:val="24"/>
          <w:szCs w:val="24"/>
        </w:rPr>
      </w:pPr>
      <w:r w:rsidRPr="002C3480">
        <w:rPr>
          <w:b/>
          <w:sz w:val="24"/>
          <w:szCs w:val="24"/>
        </w:rPr>
        <w:t>муниципального образования «</w:t>
      </w:r>
      <w:proofErr w:type="spellStart"/>
      <w:r w:rsidRPr="002C3480">
        <w:rPr>
          <w:b/>
          <w:sz w:val="24"/>
          <w:szCs w:val="24"/>
        </w:rPr>
        <w:t>Каракулинский</w:t>
      </w:r>
      <w:proofErr w:type="spellEnd"/>
      <w:r w:rsidRPr="002C3480">
        <w:rPr>
          <w:b/>
          <w:sz w:val="24"/>
          <w:szCs w:val="24"/>
        </w:rPr>
        <w:t xml:space="preserve"> район» </w:t>
      </w:r>
    </w:p>
    <w:p w:rsidR="00E931C3" w:rsidRPr="002C3480" w:rsidRDefault="00E931C3" w:rsidP="00E931C3">
      <w:pPr>
        <w:jc w:val="center"/>
        <w:rPr>
          <w:b/>
          <w:sz w:val="24"/>
          <w:szCs w:val="24"/>
        </w:rPr>
      </w:pPr>
      <w:r w:rsidRPr="002C3480">
        <w:rPr>
          <w:b/>
          <w:sz w:val="24"/>
          <w:szCs w:val="24"/>
        </w:rPr>
        <w:t>(далее условия приватиз</w:t>
      </w:r>
      <w:r w:rsidRPr="002C3480">
        <w:rPr>
          <w:b/>
          <w:sz w:val="24"/>
          <w:szCs w:val="24"/>
        </w:rPr>
        <w:t>а</w:t>
      </w:r>
      <w:r w:rsidRPr="002C3480">
        <w:rPr>
          <w:b/>
          <w:sz w:val="24"/>
          <w:szCs w:val="24"/>
        </w:rPr>
        <w:t>ции)</w:t>
      </w:r>
    </w:p>
    <w:p w:rsidR="00E931C3" w:rsidRPr="002C3480" w:rsidRDefault="00E931C3" w:rsidP="00E931C3">
      <w:pPr>
        <w:jc w:val="center"/>
        <w:rPr>
          <w:b/>
          <w:sz w:val="24"/>
          <w:szCs w:val="24"/>
        </w:rPr>
      </w:pPr>
    </w:p>
    <w:p w:rsidR="00E931C3" w:rsidRPr="002C3480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2C3480">
        <w:rPr>
          <w:b/>
          <w:sz w:val="24"/>
          <w:szCs w:val="24"/>
        </w:rPr>
        <w:t>Основные положения</w:t>
      </w:r>
    </w:p>
    <w:p w:rsidR="00E931C3" w:rsidRDefault="00E931C3" w:rsidP="00E931C3">
      <w:pPr>
        <w:ind w:firstLine="709"/>
        <w:jc w:val="both"/>
        <w:rPr>
          <w:bCs/>
          <w:sz w:val="24"/>
          <w:szCs w:val="24"/>
        </w:rPr>
      </w:pPr>
      <w:r w:rsidRPr="002C3480">
        <w:rPr>
          <w:sz w:val="24"/>
          <w:szCs w:val="24"/>
        </w:rPr>
        <w:t xml:space="preserve">1.1. Администрация </w:t>
      </w:r>
      <w:proofErr w:type="spellStart"/>
      <w:r w:rsidRPr="002C3480">
        <w:rPr>
          <w:sz w:val="24"/>
          <w:szCs w:val="24"/>
        </w:rPr>
        <w:t>Каракулинского</w:t>
      </w:r>
      <w:proofErr w:type="spellEnd"/>
      <w:r w:rsidRPr="002C3480">
        <w:rPr>
          <w:sz w:val="24"/>
          <w:szCs w:val="24"/>
        </w:rPr>
        <w:t xml:space="preserve"> района, именуемая в дальнейшем Продавец, пров</w:t>
      </w:r>
      <w:r w:rsidRPr="002C3480">
        <w:rPr>
          <w:sz w:val="24"/>
          <w:szCs w:val="24"/>
        </w:rPr>
        <w:t>о</w:t>
      </w:r>
      <w:r w:rsidRPr="002C3480">
        <w:rPr>
          <w:sz w:val="24"/>
          <w:szCs w:val="24"/>
        </w:rPr>
        <w:t>дит</w:t>
      </w:r>
      <w:r w:rsidRPr="00160A7A">
        <w:rPr>
          <w:sz w:val="24"/>
          <w:szCs w:val="24"/>
        </w:rPr>
        <w:t xml:space="preserve"> </w:t>
      </w:r>
      <w:proofErr w:type="gramStart"/>
      <w:r w:rsidRPr="00160A7A">
        <w:rPr>
          <w:sz w:val="24"/>
          <w:szCs w:val="24"/>
        </w:rPr>
        <w:t>аукцион</w:t>
      </w:r>
      <w:proofErr w:type="gramEnd"/>
      <w:r w:rsidRPr="00160A7A">
        <w:rPr>
          <w:sz w:val="24"/>
          <w:szCs w:val="24"/>
        </w:rPr>
        <w:t xml:space="preserve"> открыт</w:t>
      </w:r>
      <w:r>
        <w:rPr>
          <w:sz w:val="24"/>
          <w:szCs w:val="24"/>
        </w:rPr>
        <w:t>ый</w:t>
      </w:r>
      <w:r w:rsidRPr="00160A7A">
        <w:rPr>
          <w:sz w:val="24"/>
          <w:szCs w:val="24"/>
        </w:rPr>
        <w:t xml:space="preserve"> по составу участников и по форме подачи </w:t>
      </w:r>
      <w:r>
        <w:rPr>
          <w:sz w:val="24"/>
          <w:szCs w:val="24"/>
        </w:rPr>
        <w:t>предложений о цене</w:t>
      </w:r>
      <w:r w:rsidRPr="00160A7A">
        <w:rPr>
          <w:sz w:val="24"/>
          <w:szCs w:val="24"/>
        </w:rPr>
        <w:t xml:space="preserve"> (далее - аукцион) </w:t>
      </w:r>
      <w:r w:rsidRPr="00160A7A">
        <w:rPr>
          <w:bCs/>
          <w:sz w:val="24"/>
          <w:szCs w:val="24"/>
        </w:rPr>
        <w:t xml:space="preserve">по продаже </w:t>
      </w:r>
      <w:r>
        <w:rPr>
          <w:sz w:val="24"/>
          <w:szCs w:val="24"/>
        </w:rPr>
        <w:t>муниципального имущества муниципального образования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он» по </w:t>
      </w:r>
      <w:r>
        <w:rPr>
          <w:bCs/>
          <w:sz w:val="24"/>
          <w:szCs w:val="24"/>
        </w:rPr>
        <w:t>лоту</w:t>
      </w:r>
      <w:r w:rsidRPr="00D775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579"/>
      </w:tblGrid>
      <w:tr w:rsidR="00E931C3" w:rsidRPr="001E54A4" w:rsidTr="00602D3B">
        <w:trPr>
          <w:trHeight w:val="1056"/>
        </w:trPr>
        <w:tc>
          <w:tcPr>
            <w:tcW w:w="5158" w:type="dxa"/>
            <w:shd w:val="clear" w:color="auto" w:fill="auto"/>
          </w:tcPr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 xml:space="preserve">Земельный участок, кадастровый номер 18:11:022001:388, площадью 3000 </w:t>
            </w:r>
            <w:proofErr w:type="spellStart"/>
            <w:r w:rsidRPr="001E54A4">
              <w:rPr>
                <w:sz w:val="24"/>
                <w:szCs w:val="24"/>
              </w:rPr>
              <w:t>кв.м</w:t>
            </w:r>
            <w:proofErr w:type="spellEnd"/>
            <w:r w:rsidRPr="001E54A4">
              <w:rPr>
                <w:sz w:val="24"/>
                <w:szCs w:val="24"/>
              </w:rPr>
              <w:t>., по а</w:t>
            </w:r>
            <w:r w:rsidRPr="001E54A4">
              <w:rPr>
                <w:sz w:val="24"/>
                <w:szCs w:val="24"/>
              </w:rPr>
              <w:t>д</w:t>
            </w:r>
            <w:r w:rsidRPr="001E54A4">
              <w:rPr>
                <w:sz w:val="24"/>
                <w:szCs w:val="24"/>
              </w:rPr>
              <w:t xml:space="preserve">ресу: УР, </w:t>
            </w:r>
            <w:proofErr w:type="spellStart"/>
            <w:r w:rsidRPr="001E54A4">
              <w:rPr>
                <w:sz w:val="24"/>
                <w:szCs w:val="24"/>
              </w:rPr>
              <w:t>с</w:t>
            </w:r>
            <w:proofErr w:type="gramStart"/>
            <w:r w:rsidRPr="001E54A4">
              <w:rPr>
                <w:sz w:val="24"/>
                <w:szCs w:val="24"/>
              </w:rPr>
              <w:t>.К</w:t>
            </w:r>
            <w:proofErr w:type="gramEnd"/>
            <w:r w:rsidRPr="001E54A4">
              <w:rPr>
                <w:sz w:val="24"/>
                <w:szCs w:val="24"/>
              </w:rPr>
              <w:t>аракулино</w:t>
            </w:r>
            <w:proofErr w:type="spellEnd"/>
            <w:r w:rsidRPr="001E54A4">
              <w:rPr>
                <w:sz w:val="24"/>
                <w:szCs w:val="24"/>
              </w:rPr>
              <w:t>, Камская, 23, с расп</w:t>
            </w:r>
            <w:r w:rsidRPr="001E54A4">
              <w:rPr>
                <w:sz w:val="24"/>
                <w:szCs w:val="24"/>
              </w:rPr>
              <w:t>о</w:t>
            </w:r>
            <w:r w:rsidRPr="001E54A4">
              <w:rPr>
                <w:sz w:val="24"/>
                <w:szCs w:val="24"/>
              </w:rPr>
              <w:t>ложенными на нем:</w:t>
            </w: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1. Объекты недвижимости:</w:t>
            </w: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 xml:space="preserve"> - здание (гараж на три бокса)</w:t>
            </w: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- здание (склад с двумя воротами)</w:t>
            </w: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E931C3" w:rsidRDefault="00E931C3" w:rsidP="00602D3B">
            <w:pPr>
              <w:rPr>
                <w:sz w:val="24"/>
                <w:szCs w:val="24"/>
                <w:lang w:val="en-US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2. Объекты движимого имущества:  навес 16х10 м, кран-балка, грузоподъемностью 3 т., пил</w:t>
            </w:r>
            <w:r w:rsidRPr="001E54A4">
              <w:rPr>
                <w:sz w:val="24"/>
                <w:szCs w:val="24"/>
              </w:rPr>
              <w:t>о</w:t>
            </w:r>
            <w:r w:rsidRPr="001E54A4">
              <w:rPr>
                <w:sz w:val="24"/>
                <w:szCs w:val="24"/>
              </w:rPr>
              <w:t>рама ПД-500 дисковая с пультом управления, ограждение из оцинкованного листа, электролиния к</w:t>
            </w:r>
            <w:r w:rsidRPr="001E54A4">
              <w:rPr>
                <w:sz w:val="24"/>
                <w:szCs w:val="24"/>
              </w:rPr>
              <w:t>а</w:t>
            </w:r>
            <w:r w:rsidRPr="001E54A4">
              <w:rPr>
                <w:sz w:val="24"/>
                <w:szCs w:val="24"/>
              </w:rPr>
              <w:t>бельная</w:t>
            </w:r>
          </w:p>
        </w:tc>
        <w:tc>
          <w:tcPr>
            <w:tcW w:w="4871" w:type="dxa"/>
            <w:shd w:val="clear" w:color="auto" w:fill="auto"/>
          </w:tcPr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Категория земель: земли населенных пун</w:t>
            </w:r>
            <w:r w:rsidRPr="001E54A4">
              <w:rPr>
                <w:sz w:val="24"/>
                <w:szCs w:val="24"/>
              </w:rPr>
              <w:t>к</w:t>
            </w:r>
            <w:r w:rsidRPr="001E54A4">
              <w:rPr>
                <w:sz w:val="24"/>
                <w:szCs w:val="24"/>
              </w:rPr>
              <w:t>тов, разрешенное использование: для обсл</w:t>
            </w:r>
            <w:r w:rsidRPr="001E54A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живания объектов не</w:t>
            </w:r>
            <w:r w:rsidRPr="001E54A4">
              <w:rPr>
                <w:sz w:val="24"/>
                <w:szCs w:val="24"/>
              </w:rPr>
              <w:t>движимости</w:t>
            </w: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 xml:space="preserve">Назначение – нежилое, 1- этажный, общей площадью 372,1 </w:t>
            </w:r>
            <w:proofErr w:type="spellStart"/>
            <w:r w:rsidRPr="001E54A4">
              <w:rPr>
                <w:sz w:val="24"/>
                <w:szCs w:val="24"/>
              </w:rPr>
              <w:t>кв.м</w:t>
            </w:r>
            <w:proofErr w:type="spellEnd"/>
            <w:r w:rsidRPr="001E54A4">
              <w:rPr>
                <w:sz w:val="24"/>
                <w:szCs w:val="24"/>
              </w:rPr>
              <w:t>., 1993 года постройки. Технический паспорт № 2883 от 30.10.2008 года</w:t>
            </w: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 xml:space="preserve">Назначение – нежилое, 1- этажный, общей площадью 209 </w:t>
            </w:r>
            <w:proofErr w:type="spellStart"/>
            <w:r w:rsidRPr="001E54A4">
              <w:rPr>
                <w:sz w:val="24"/>
                <w:szCs w:val="24"/>
              </w:rPr>
              <w:t>кв.м</w:t>
            </w:r>
            <w:proofErr w:type="spellEnd"/>
            <w:r w:rsidRPr="001E54A4">
              <w:rPr>
                <w:sz w:val="24"/>
                <w:szCs w:val="24"/>
              </w:rPr>
              <w:t>., 1993 года постройки. Технический паспорт № 2883 от 30.10.2008 года</w:t>
            </w: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1E54A4" w:rsidRDefault="00E931C3" w:rsidP="00602D3B">
            <w:pPr>
              <w:rPr>
                <w:sz w:val="24"/>
                <w:szCs w:val="24"/>
              </w:rPr>
            </w:pPr>
          </w:p>
          <w:p w:rsidR="00E931C3" w:rsidRPr="00E931C3" w:rsidRDefault="00E931C3" w:rsidP="00602D3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931C3" w:rsidRPr="00701AC0" w:rsidRDefault="00E931C3" w:rsidP="00E931C3">
      <w:pPr>
        <w:ind w:firstLine="709"/>
        <w:jc w:val="both"/>
        <w:rPr>
          <w:sz w:val="24"/>
          <w:szCs w:val="24"/>
        </w:rPr>
      </w:pPr>
      <w:r w:rsidRPr="007A3E6C">
        <w:rPr>
          <w:bCs/>
          <w:sz w:val="24"/>
          <w:szCs w:val="24"/>
        </w:rPr>
        <w:t>(далее - имущество).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1.2. </w:t>
      </w:r>
      <w:proofErr w:type="gramStart"/>
      <w:r w:rsidRPr="00160A7A">
        <w:rPr>
          <w:sz w:val="24"/>
          <w:szCs w:val="24"/>
        </w:rPr>
        <w:t xml:space="preserve">Порядок проведения аукциона установлен Федеральным Законом от 21.12.2001 года № 178-ФЗ «О приватизации государственного и муниципального имущества», Постановлением </w:t>
      </w:r>
      <w:r w:rsidRPr="00160A7A">
        <w:rPr>
          <w:bCs/>
          <w:sz w:val="24"/>
          <w:szCs w:val="24"/>
        </w:rPr>
        <w:t>Правительства РФ от 12.08.2002 года № 585 «Об утверждении положения об организации пр</w:t>
      </w:r>
      <w:r w:rsidRPr="00160A7A">
        <w:rPr>
          <w:bCs/>
          <w:sz w:val="24"/>
          <w:szCs w:val="24"/>
        </w:rPr>
        <w:t>о</w:t>
      </w:r>
      <w:r w:rsidRPr="00160A7A">
        <w:rPr>
          <w:bCs/>
          <w:sz w:val="24"/>
          <w:szCs w:val="24"/>
        </w:rPr>
        <w:t>дажи государственного или муниципального имущества на аукционе и положения об организ</w:t>
      </w:r>
      <w:r w:rsidRPr="00160A7A">
        <w:rPr>
          <w:bCs/>
          <w:sz w:val="24"/>
          <w:szCs w:val="24"/>
        </w:rPr>
        <w:t>а</w:t>
      </w:r>
      <w:r w:rsidRPr="00160A7A">
        <w:rPr>
          <w:bCs/>
          <w:sz w:val="24"/>
          <w:szCs w:val="24"/>
        </w:rPr>
        <w:t>ции продажи находящихся в государственной или муниципальной собственности акций открытых а</w:t>
      </w:r>
      <w:r w:rsidRPr="00160A7A">
        <w:rPr>
          <w:bCs/>
          <w:sz w:val="24"/>
          <w:szCs w:val="24"/>
        </w:rPr>
        <w:t>к</w:t>
      </w:r>
      <w:r w:rsidRPr="00160A7A">
        <w:rPr>
          <w:bCs/>
          <w:sz w:val="24"/>
          <w:szCs w:val="24"/>
        </w:rPr>
        <w:t>ционерных обществ на специализированном аукционе»</w:t>
      </w:r>
      <w:r w:rsidRPr="00160A7A">
        <w:rPr>
          <w:sz w:val="24"/>
          <w:szCs w:val="24"/>
        </w:rPr>
        <w:t>.</w:t>
      </w:r>
      <w:proofErr w:type="gramEnd"/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Продавец </w:t>
      </w:r>
      <w:r w:rsidRPr="00160A7A">
        <w:rPr>
          <w:color w:val="000000"/>
          <w:sz w:val="24"/>
          <w:szCs w:val="24"/>
        </w:rPr>
        <w:t xml:space="preserve"> вправе отказаться от проведения аукциона не </w:t>
      </w:r>
      <w:proofErr w:type="gramStart"/>
      <w:r w:rsidRPr="00160A7A">
        <w:rPr>
          <w:color w:val="000000"/>
          <w:sz w:val="24"/>
          <w:szCs w:val="24"/>
        </w:rPr>
        <w:t>позднее</w:t>
      </w:r>
      <w:proofErr w:type="gramEnd"/>
      <w:r w:rsidRPr="00160A7A">
        <w:rPr>
          <w:color w:val="000000"/>
          <w:sz w:val="24"/>
          <w:szCs w:val="24"/>
        </w:rPr>
        <w:t xml:space="preserve"> чем за пятнадцать дней до дня проведения аукциона. </w:t>
      </w:r>
      <w:proofErr w:type="gramStart"/>
      <w:r>
        <w:rPr>
          <w:color w:val="000000"/>
          <w:sz w:val="24"/>
          <w:szCs w:val="24"/>
        </w:rPr>
        <w:t>Информационное сообщение</w:t>
      </w:r>
      <w:r w:rsidRPr="00160A7A">
        <w:rPr>
          <w:color w:val="000000"/>
          <w:sz w:val="24"/>
          <w:szCs w:val="24"/>
        </w:rPr>
        <w:t xml:space="preserve"> об отказе в проведении аукциона пу</w:t>
      </w:r>
      <w:r w:rsidRPr="00160A7A">
        <w:rPr>
          <w:color w:val="000000"/>
          <w:sz w:val="24"/>
          <w:szCs w:val="24"/>
        </w:rPr>
        <w:t>б</w:t>
      </w:r>
      <w:r w:rsidRPr="00160A7A">
        <w:rPr>
          <w:color w:val="000000"/>
          <w:sz w:val="24"/>
          <w:szCs w:val="24"/>
        </w:rPr>
        <w:t>ликуется организатором аукциона в течение трех дней в печатн</w:t>
      </w:r>
      <w:r>
        <w:rPr>
          <w:color w:val="000000"/>
          <w:sz w:val="24"/>
          <w:szCs w:val="24"/>
        </w:rPr>
        <w:t xml:space="preserve">ом издании, </w:t>
      </w:r>
      <w:r w:rsidRPr="00160A7A">
        <w:rPr>
          <w:color w:val="000000"/>
          <w:sz w:val="24"/>
          <w:szCs w:val="24"/>
        </w:rPr>
        <w:t>в котор</w:t>
      </w:r>
      <w:r>
        <w:rPr>
          <w:color w:val="000000"/>
          <w:sz w:val="24"/>
          <w:szCs w:val="24"/>
        </w:rPr>
        <w:t>ом</w:t>
      </w:r>
      <w:r w:rsidRPr="00160A7A">
        <w:rPr>
          <w:color w:val="000000"/>
          <w:sz w:val="24"/>
          <w:szCs w:val="24"/>
        </w:rPr>
        <w:t xml:space="preserve"> было опубликовано </w:t>
      </w:r>
      <w:r>
        <w:rPr>
          <w:color w:val="000000"/>
          <w:sz w:val="24"/>
          <w:szCs w:val="24"/>
        </w:rPr>
        <w:t>информационное сообщение</w:t>
      </w:r>
      <w:r w:rsidRPr="00160A7A">
        <w:rPr>
          <w:color w:val="000000"/>
          <w:sz w:val="24"/>
          <w:szCs w:val="24"/>
        </w:rPr>
        <w:t xml:space="preserve"> о проведении аукциона</w:t>
      </w:r>
      <w:r>
        <w:rPr>
          <w:color w:val="000000"/>
          <w:sz w:val="24"/>
          <w:szCs w:val="24"/>
        </w:rPr>
        <w:t xml:space="preserve">, а также размещается на </w:t>
      </w:r>
      <w:r w:rsidRPr="00D72632">
        <w:rPr>
          <w:sz w:val="24"/>
          <w:szCs w:val="24"/>
        </w:rPr>
        <w:t xml:space="preserve">официальном сайте </w:t>
      </w:r>
      <w:r>
        <w:rPr>
          <w:sz w:val="24"/>
          <w:szCs w:val="24"/>
        </w:rPr>
        <w:t>муниципального образования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район»</w:t>
      </w:r>
      <w:r w:rsidRPr="00D72632">
        <w:rPr>
          <w:sz w:val="24"/>
          <w:szCs w:val="24"/>
        </w:rPr>
        <w:t xml:space="preserve"> </w:t>
      </w:r>
      <w:proofErr w:type="spellStart"/>
      <w:r w:rsidRPr="002C3480">
        <w:rPr>
          <w:sz w:val="24"/>
          <w:szCs w:val="24"/>
          <w:lang w:val="en-US"/>
        </w:rPr>
        <w:t>karakul</w:t>
      </w:r>
      <w:r w:rsidRPr="002C3480">
        <w:rPr>
          <w:sz w:val="24"/>
          <w:szCs w:val="24"/>
          <w:lang w:val="en-US"/>
        </w:rPr>
        <w:t>i</w:t>
      </w:r>
      <w:r w:rsidRPr="002C3480">
        <w:rPr>
          <w:sz w:val="24"/>
          <w:szCs w:val="24"/>
          <w:lang w:val="en-US"/>
        </w:rPr>
        <w:t>no</w:t>
      </w:r>
      <w:proofErr w:type="spellEnd"/>
      <w:r w:rsidRPr="002C3480">
        <w:rPr>
          <w:sz w:val="24"/>
          <w:szCs w:val="24"/>
        </w:rPr>
        <w:t>.</w:t>
      </w:r>
      <w:proofErr w:type="spellStart"/>
      <w:r w:rsidRPr="002C3480">
        <w:rPr>
          <w:sz w:val="24"/>
          <w:szCs w:val="24"/>
          <w:lang w:val="en-US"/>
        </w:rPr>
        <w:t>udmurt</w:t>
      </w:r>
      <w:proofErr w:type="spellEnd"/>
      <w:r w:rsidRPr="002C3480">
        <w:rPr>
          <w:sz w:val="24"/>
          <w:szCs w:val="24"/>
        </w:rPr>
        <w:t>.</w:t>
      </w:r>
      <w:proofErr w:type="spellStart"/>
      <w:r w:rsidRPr="002C3480">
        <w:rPr>
          <w:sz w:val="24"/>
          <w:szCs w:val="24"/>
          <w:lang w:val="en-US"/>
        </w:rPr>
        <w:t>ru</w:t>
      </w:r>
      <w:proofErr w:type="spellEnd"/>
      <w:r w:rsidRPr="00160A7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A22C52">
        <w:rPr>
          <w:sz w:val="24"/>
          <w:szCs w:val="24"/>
        </w:rPr>
        <w:t>на официальном сайте Российской Федерации в сети И</w:t>
      </w:r>
      <w:r w:rsidRPr="00A22C52">
        <w:rPr>
          <w:sz w:val="24"/>
          <w:szCs w:val="24"/>
        </w:rPr>
        <w:t>н</w:t>
      </w:r>
      <w:r w:rsidRPr="00A22C52">
        <w:rPr>
          <w:sz w:val="24"/>
          <w:szCs w:val="24"/>
        </w:rPr>
        <w:t xml:space="preserve">тернет - </w:t>
      </w:r>
      <w:hyperlink r:id="rId6" w:history="1">
        <w:r w:rsidRPr="002C3480">
          <w:rPr>
            <w:rStyle w:val="a3"/>
            <w:sz w:val="24"/>
            <w:szCs w:val="24"/>
          </w:rPr>
          <w:t>www.torgi.gov.ru</w:t>
        </w:r>
      </w:hyperlink>
      <w:r w:rsidRPr="00160A7A">
        <w:rPr>
          <w:color w:val="000000"/>
          <w:sz w:val="24"/>
          <w:szCs w:val="24"/>
        </w:rPr>
        <w:t>.</w:t>
      </w:r>
      <w:proofErr w:type="gramEnd"/>
    </w:p>
    <w:p w:rsidR="00E931C3" w:rsidRPr="00E27EFC" w:rsidRDefault="00E931C3" w:rsidP="00E931C3">
      <w:pPr>
        <w:ind w:firstLine="709"/>
        <w:jc w:val="both"/>
        <w:rPr>
          <w:sz w:val="24"/>
          <w:szCs w:val="24"/>
        </w:rPr>
      </w:pPr>
      <w:r w:rsidRPr="00E27EFC">
        <w:rPr>
          <w:color w:val="000000"/>
          <w:sz w:val="24"/>
          <w:szCs w:val="24"/>
        </w:rPr>
        <w:t xml:space="preserve">1.4. </w:t>
      </w:r>
      <w:r w:rsidRPr="00E27EFC">
        <w:rPr>
          <w:sz w:val="24"/>
          <w:szCs w:val="24"/>
        </w:rPr>
        <w:t>Начальная цена продажи имущества:</w:t>
      </w:r>
    </w:p>
    <w:p w:rsidR="00E931C3" w:rsidRDefault="00E931C3" w:rsidP="00E931C3">
      <w:pPr>
        <w:ind w:firstLine="709"/>
        <w:jc w:val="both"/>
        <w:rPr>
          <w:sz w:val="24"/>
          <w:szCs w:val="24"/>
        </w:rPr>
      </w:pPr>
      <w:r w:rsidRPr="00E27EFC">
        <w:rPr>
          <w:sz w:val="24"/>
          <w:szCs w:val="24"/>
        </w:rPr>
        <w:t xml:space="preserve">По лоту № 1 – </w:t>
      </w:r>
      <w:r w:rsidRPr="0020208F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20208F">
        <w:rPr>
          <w:sz w:val="24"/>
          <w:szCs w:val="24"/>
        </w:rPr>
        <w:t xml:space="preserve">00000 руб. (Один миллион </w:t>
      </w:r>
      <w:r>
        <w:rPr>
          <w:sz w:val="24"/>
          <w:szCs w:val="24"/>
        </w:rPr>
        <w:t>четыреста</w:t>
      </w:r>
      <w:r w:rsidRPr="0020208F">
        <w:rPr>
          <w:sz w:val="24"/>
          <w:szCs w:val="24"/>
        </w:rPr>
        <w:t xml:space="preserve"> тысяч) рублей</w:t>
      </w:r>
      <w:r>
        <w:rPr>
          <w:sz w:val="24"/>
          <w:szCs w:val="24"/>
        </w:rPr>
        <w:t>.</w:t>
      </w:r>
      <w:r w:rsidRPr="0020208F">
        <w:rPr>
          <w:sz w:val="24"/>
          <w:szCs w:val="24"/>
        </w:rPr>
        <w:t xml:space="preserve"> </w:t>
      </w:r>
    </w:p>
    <w:p w:rsidR="00E931C3" w:rsidRPr="00E27EFC" w:rsidRDefault="00E931C3" w:rsidP="00E931C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</w:t>
      </w:r>
      <w:r w:rsidRPr="00E27EFC">
        <w:rPr>
          <w:bCs/>
          <w:sz w:val="24"/>
          <w:szCs w:val="24"/>
        </w:rPr>
        <w:t xml:space="preserve">. Шаг аукциона – </w:t>
      </w:r>
      <w:r w:rsidRPr="00E27EFC">
        <w:rPr>
          <w:sz w:val="24"/>
          <w:szCs w:val="24"/>
        </w:rPr>
        <w:t xml:space="preserve">устанавливается в размере </w:t>
      </w:r>
      <w:r>
        <w:rPr>
          <w:sz w:val="24"/>
          <w:szCs w:val="24"/>
        </w:rPr>
        <w:t>1</w:t>
      </w:r>
      <w:r w:rsidRPr="00E27EFC">
        <w:rPr>
          <w:sz w:val="24"/>
          <w:szCs w:val="24"/>
        </w:rPr>
        <w:t xml:space="preserve"> процента от начальной цены  предмета аукциона и составляет</w:t>
      </w:r>
      <w:r w:rsidRPr="00E27EFC">
        <w:rPr>
          <w:bCs/>
          <w:sz w:val="24"/>
          <w:szCs w:val="24"/>
        </w:rPr>
        <w:t xml:space="preserve">- </w:t>
      </w:r>
      <w:r w:rsidRPr="007B1354">
        <w:rPr>
          <w:bCs/>
          <w:sz w:val="24"/>
          <w:szCs w:val="24"/>
        </w:rPr>
        <w:t>14000,00 (Четырнадцать тысяч) рублей</w:t>
      </w:r>
      <w:r>
        <w:rPr>
          <w:bCs/>
          <w:sz w:val="24"/>
          <w:szCs w:val="24"/>
        </w:rPr>
        <w:t>.</w:t>
      </w:r>
    </w:p>
    <w:p w:rsidR="00E931C3" w:rsidRPr="00E27EFC" w:rsidRDefault="00E931C3" w:rsidP="00E931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E27EFC">
        <w:rPr>
          <w:sz w:val="24"/>
          <w:szCs w:val="24"/>
        </w:rPr>
        <w:t>Для участия в аукционе заявитель вносит задаток в размере 10 % процентов начальной ц</w:t>
      </w:r>
      <w:r w:rsidRPr="00E27EFC">
        <w:rPr>
          <w:sz w:val="24"/>
          <w:szCs w:val="24"/>
        </w:rPr>
        <w:t>е</w:t>
      </w:r>
      <w:r>
        <w:rPr>
          <w:sz w:val="24"/>
          <w:szCs w:val="24"/>
        </w:rPr>
        <w:t xml:space="preserve">ны  имущества, что составляет - </w:t>
      </w:r>
      <w:r w:rsidRPr="0020208F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20208F">
        <w:rPr>
          <w:sz w:val="24"/>
          <w:szCs w:val="24"/>
        </w:rPr>
        <w:t xml:space="preserve">0000,00 (Сто </w:t>
      </w:r>
      <w:r>
        <w:rPr>
          <w:sz w:val="24"/>
          <w:szCs w:val="24"/>
        </w:rPr>
        <w:t>сорок</w:t>
      </w:r>
      <w:r w:rsidRPr="0020208F">
        <w:rPr>
          <w:sz w:val="24"/>
          <w:szCs w:val="24"/>
        </w:rPr>
        <w:t xml:space="preserve"> тысяч) рублей</w:t>
      </w:r>
      <w:r>
        <w:rPr>
          <w:sz w:val="24"/>
          <w:szCs w:val="24"/>
        </w:rPr>
        <w:t>.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A0FAA">
        <w:rPr>
          <w:sz w:val="24"/>
          <w:szCs w:val="24"/>
        </w:rPr>
        <w:t>Задаток перечисляется на расчетный</w:t>
      </w:r>
      <w:r>
        <w:rPr>
          <w:sz w:val="24"/>
          <w:szCs w:val="24"/>
        </w:rPr>
        <w:t xml:space="preserve"> счет УФ А</w:t>
      </w:r>
      <w:r w:rsidRPr="000A0FAA">
        <w:rPr>
          <w:sz w:val="24"/>
          <w:szCs w:val="24"/>
        </w:rPr>
        <w:t xml:space="preserve">дминистрации </w:t>
      </w:r>
      <w:proofErr w:type="spellStart"/>
      <w:r w:rsidRPr="000A0FAA">
        <w:rPr>
          <w:sz w:val="24"/>
          <w:szCs w:val="24"/>
        </w:rPr>
        <w:t>Каракулинского</w:t>
      </w:r>
      <w:proofErr w:type="spellEnd"/>
      <w:r w:rsidRPr="000A0FAA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(Админ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страция муниципального образования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район» л/с 05433140550),</w:t>
      </w:r>
      <w:r w:rsidRPr="000A0FA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>. №</w:t>
      </w:r>
      <w:r w:rsidRPr="000A0FAA">
        <w:rPr>
          <w:sz w:val="24"/>
          <w:szCs w:val="24"/>
        </w:rPr>
        <w:t xml:space="preserve"> 40302810168210006003 в БАНК: </w:t>
      </w:r>
      <w:r>
        <w:rPr>
          <w:sz w:val="24"/>
          <w:szCs w:val="24"/>
        </w:rPr>
        <w:t>О</w:t>
      </w:r>
      <w:r w:rsidRPr="000A0FAA">
        <w:rPr>
          <w:sz w:val="24"/>
          <w:szCs w:val="24"/>
        </w:rPr>
        <w:t xml:space="preserve">тделение № 8618 Сбербанка России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</w:t>
      </w:r>
      <w:r w:rsidRPr="000A0FAA">
        <w:rPr>
          <w:sz w:val="24"/>
          <w:szCs w:val="24"/>
        </w:rPr>
        <w:t>И</w:t>
      </w:r>
      <w:proofErr w:type="gramEnd"/>
      <w:r w:rsidRPr="000A0FAA">
        <w:rPr>
          <w:sz w:val="24"/>
          <w:szCs w:val="24"/>
        </w:rPr>
        <w:t>жевск</w:t>
      </w:r>
      <w:proofErr w:type="spellEnd"/>
      <w:r w:rsidRPr="000A0FAA">
        <w:rPr>
          <w:sz w:val="24"/>
          <w:szCs w:val="24"/>
        </w:rPr>
        <w:t>,</w:t>
      </w:r>
      <w:r>
        <w:rPr>
          <w:sz w:val="24"/>
          <w:szCs w:val="24"/>
        </w:rPr>
        <w:t xml:space="preserve"> к/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. 30101810400000000601, </w:t>
      </w:r>
      <w:r w:rsidRPr="000A0FAA">
        <w:rPr>
          <w:sz w:val="24"/>
          <w:szCs w:val="24"/>
        </w:rPr>
        <w:t>БИК 049401601,</w:t>
      </w:r>
      <w:r w:rsidRPr="000A0FAA">
        <w:rPr>
          <w:bCs/>
          <w:sz w:val="22"/>
          <w:szCs w:val="22"/>
        </w:rPr>
        <w:t xml:space="preserve"> </w:t>
      </w:r>
      <w:r>
        <w:rPr>
          <w:bCs/>
          <w:sz w:val="24"/>
          <w:szCs w:val="24"/>
        </w:rPr>
        <w:t>ИНН 1811000010</w:t>
      </w:r>
      <w:r w:rsidRPr="000A0FA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</w:t>
      </w:r>
      <w:r w:rsidRPr="000A0FAA">
        <w:rPr>
          <w:bCs/>
          <w:sz w:val="24"/>
          <w:szCs w:val="24"/>
        </w:rPr>
        <w:t xml:space="preserve">КПП </w:t>
      </w:r>
      <w:r w:rsidRPr="000A0FAA">
        <w:rPr>
          <w:bCs/>
          <w:sz w:val="24"/>
          <w:szCs w:val="24"/>
        </w:rPr>
        <w:lastRenderedPageBreak/>
        <w:t>183801001.</w:t>
      </w:r>
      <w:r>
        <w:rPr>
          <w:bCs/>
          <w:sz w:val="24"/>
          <w:szCs w:val="24"/>
        </w:rPr>
        <w:t xml:space="preserve"> </w:t>
      </w:r>
      <w:r w:rsidRPr="000A0FAA">
        <w:rPr>
          <w:sz w:val="24"/>
          <w:szCs w:val="24"/>
        </w:rPr>
        <w:t>В разделе «Назначение платежа» заявитель должен указать дату проведения аукциона, дату и номер дог</w:t>
      </w:r>
      <w:r w:rsidRPr="000A0FAA">
        <w:rPr>
          <w:sz w:val="24"/>
          <w:szCs w:val="24"/>
        </w:rPr>
        <w:t>о</w:t>
      </w:r>
      <w:r w:rsidRPr="000A0FAA">
        <w:rPr>
          <w:sz w:val="24"/>
          <w:szCs w:val="24"/>
        </w:rPr>
        <w:t>вора о задатке.</w:t>
      </w:r>
      <w:r w:rsidRPr="00912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931C3" w:rsidRDefault="00E931C3" w:rsidP="00E931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внесения задатка: до </w:t>
      </w:r>
      <w:r w:rsidRPr="00160A7A">
        <w:rPr>
          <w:sz w:val="24"/>
          <w:szCs w:val="24"/>
        </w:rPr>
        <w:t xml:space="preserve">17.30 час. </w:t>
      </w:r>
      <w:r>
        <w:rPr>
          <w:sz w:val="24"/>
          <w:szCs w:val="24"/>
        </w:rPr>
        <w:t>01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года.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Основанием для внесения задатка является договор о задатке</w:t>
      </w:r>
      <w:r>
        <w:rPr>
          <w:sz w:val="24"/>
          <w:szCs w:val="24"/>
        </w:rPr>
        <w:t xml:space="preserve"> (Приложение №2 к услов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ям приватизации)</w:t>
      </w:r>
      <w:r w:rsidRPr="00160A7A">
        <w:rPr>
          <w:sz w:val="24"/>
          <w:szCs w:val="24"/>
        </w:rPr>
        <w:t xml:space="preserve">, заключенный между </w:t>
      </w:r>
      <w:r>
        <w:rPr>
          <w:sz w:val="24"/>
          <w:szCs w:val="24"/>
        </w:rPr>
        <w:t>продавцом и претендентом</w:t>
      </w:r>
      <w:r w:rsidRPr="00160A7A">
        <w:rPr>
          <w:sz w:val="24"/>
          <w:szCs w:val="24"/>
        </w:rPr>
        <w:t xml:space="preserve"> на участие в аукционе. Заключение договора о задатке осущ</w:t>
      </w:r>
      <w:r w:rsidRPr="00160A7A">
        <w:rPr>
          <w:sz w:val="24"/>
          <w:szCs w:val="24"/>
        </w:rPr>
        <w:t>е</w:t>
      </w:r>
      <w:r w:rsidRPr="00160A7A">
        <w:rPr>
          <w:sz w:val="24"/>
          <w:szCs w:val="24"/>
        </w:rPr>
        <w:t>ствляется по месту приема заявок.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Порядок оформления прав на участие в аукционе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Документацию и дополнительную информацию по проведению аукциона </w:t>
      </w:r>
      <w:r>
        <w:rPr>
          <w:sz w:val="24"/>
          <w:szCs w:val="24"/>
        </w:rPr>
        <w:t>и условия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говора купли-продажи </w:t>
      </w:r>
      <w:r w:rsidRPr="00160A7A">
        <w:rPr>
          <w:sz w:val="24"/>
          <w:szCs w:val="24"/>
        </w:rPr>
        <w:t xml:space="preserve">можно получить у </w:t>
      </w:r>
      <w:r>
        <w:rPr>
          <w:sz w:val="24"/>
          <w:szCs w:val="24"/>
        </w:rPr>
        <w:t xml:space="preserve">Продавца по адресу: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аракулино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</w:t>
      </w:r>
      <w:r w:rsidRPr="00160A7A">
        <w:rPr>
          <w:sz w:val="24"/>
          <w:szCs w:val="24"/>
        </w:rPr>
        <w:t>Каманина</w:t>
      </w:r>
      <w:proofErr w:type="spellEnd"/>
      <w:r w:rsidRPr="00160A7A">
        <w:rPr>
          <w:sz w:val="24"/>
          <w:szCs w:val="24"/>
        </w:rPr>
        <w:t xml:space="preserve">, д.10, </w:t>
      </w:r>
      <w:proofErr w:type="spellStart"/>
      <w:r w:rsidRPr="00160A7A">
        <w:rPr>
          <w:sz w:val="24"/>
          <w:szCs w:val="24"/>
        </w:rPr>
        <w:t>каб</w:t>
      </w:r>
      <w:proofErr w:type="spellEnd"/>
      <w:r w:rsidRPr="00160A7A">
        <w:rPr>
          <w:sz w:val="24"/>
          <w:szCs w:val="24"/>
        </w:rPr>
        <w:t>. 41, тел: (34132) 3-16-91</w:t>
      </w:r>
      <w:r>
        <w:rPr>
          <w:sz w:val="24"/>
          <w:szCs w:val="24"/>
        </w:rPr>
        <w:t xml:space="preserve"> (контактное лицо главный специалист-эксперт Каспер И.А.)</w:t>
      </w:r>
      <w:r w:rsidRPr="00160A7A">
        <w:rPr>
          <w:sz w:val="24"/>
          <w:szCs w:val="24"/>
        </w:rPr>
        <w:t xml:space="preserve">, </w:t>
      </w:r>
      <w:r w:rsidRPr="00D72632">
        <w:rPr>
          <w:sz w:val="24"/>
          <w:szCs w:val="24"/>
        </w:rPr>
        <w:t>на офиц</w:t>
      </w:r>
      <w:r w:rsidRPr="00D72632">
        <w:rPr>
          <w:sz w:val="24"/>
          <w:szCs w:val="24"/>
        </w:rPr>
        <w:t>и</w:t>
      </w:r>
      <w:r w:rsidRPr="00D72632">
        <w:rPr>
          <w:sz w:val="24"/>
          <w:szCs w:val="24"/>
        </w:rPr>
        <w:t xml:space="preserve">альном сайте </w:t>
      </w: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район» </w:t>
      </w:r>
      <w:proofErr w:type="spellStart"/>
      <w:r w:rsidRPr="00223CDA">
        <w:rPr>
          <w:sz w:val="24"/>
          <w:szCs w:val="24"/>
          <w:lang w:val="en-US"/>
        </w:rPr>
        <w:t>karakulino</w:t>
      </w:r>
      <w:proofErr w:type="spellEnd"/>
      <w:r w:rsidRPr="00223CDA">
        <w:rPr>
          <w:sz w:val="24"/>
          <w:szCs w:val="24"/>
        </w:rPr>
        <w:t>.</w:t>
      </w:r>
      <w:proofErr w:type="spellStart"/>
      <w:r w:rsidRPr="00223CDA">
        <w:rPr>
          <w:sz w:val="24"/>
          <w:szCs w:val="24"/>
          <w:lang w:val="en-US"/>
        </w:rPr>
        <w:t>udmurt</w:t>
      </w:r>
      <w:proofErr w:type="spellEnd"/>
      <w:r w:rsidRPr="00223CDA">
        <w:rPr>
          <w:sz w:val="24"/>
          <w:szCs w:val="24"/>
        </w:rPr>
        <w:t>.</w:t>
      </w:r>
      <w:proofErr w:type="spellStart"/>
      <w:r w:rsidRPr="00223CDA">
        <w:rPr>
          <w:sz w:val="24"/>
          <w:szCs w:val="24"/>
          <w:lang w:val="en-US"/>
        </w:rPr>
        <w:t>ru</w:t>
      </w:r>
      <w:proofErr w:type="spellEnd"/>
      <w:r w:rsidRPr="00223CDA">
        <w:rPr>
          <w:sz w:val="24"/>
          <w:szCs w:val="24"/>
        </w:rPr>
        <w:t>,</w:t>
      </w:r>
      <w:r w:rsidRPr="00160A7A">
        <w:rPr>
          <w:sz w:val="24"/>
          <w:szCs w:val="24"/>
        </w:rPr>
        <w:t xml:space="preserve"> </w:t>
      </w:r>
      <w:r w:rsidRPr="00A22C52">
        <w:rPr>
          <w:sz w:val="24"/>
          <w:szCs w:val="24"/>
        </w:rPr>
        <w:t>на официальном сайте Росси</w:t>
      </w:r>
      <w:r w:rsidRPr="00A22C52">
        <w:rPr>
          <w:sz w:val="24"/>
          <w:szCs w:val="24"/>
        </w:rPr>
        <w:t>й</w:t>
      </w:r>
      <w:r w:rsidRPr="00A22C52">
        <w:rPr>
          <w:sz w:val="24"/>
          <w:szCs w:val="24"/>
        </w:rPr>
        <w:t xml:space="preserve">ской Федерации в сети Интернет - </w:t>
      </w:r>
      <w:hyperlink r:id="rId7" w:history="1">
        <w:r w:rsidRPr="00223CDA">
          <w:rPr>
            <w:rStyle w:val="a3"/>
            <w:sz w:val="24"/>
            <w:szCs w:val="24"/>
          </w:rPr>
          <w:t>www.torgi.gov.ru</w:t>
        </w:r>
      </w:hyperlink>
      <w:r>
        <w:rPr>
          <w:sz w:val="24"/>
          <w:szCs w:val="24"/>
        </w:rPr>
        <w:t xml:space="preserve"> и</w:t>
      </w:r>
      <w:r w:rsidRPr="00160A7A">
        <w:rPr>
          <w:sz w:val="24"/>
          <w:szCs w:val="24"/>
        </w:rPr>
        <w:t xml:space="preserve">ли направив запрос по электронной почте на адрес </w:t>
      </w:r>
      <w:hyperlink r:id="rId8" w:history="1">
        <w:r w:rsidRPr="00223CDA">
          <w:rPr>
            <w:sz w:val="24"/>
            <w:szCs w:val="24"/>
            <w:lang w:val="en-US"/>
          </w:rPr>
          <w:t>karnet</w:t>
        </w:r>
        <w:r w:rsidRPr="00223CDA">
          <w:rPr>
            <w:sz w:val="24"/>
            <w:szCs w:val="24"/>
          </w:rPr>
          <w:t>@</w:t>
        </w:r>
        <w:r w:rsidRPr="00223CDA">
          <w:rPr>
            <w:sz w:val="24"/>
            <w:szCs w:val="24"/>
            <w:lang w:val="en-US"/>
          </w:rPr>
          <w:t>udm</w:t>
        </w:r>
        <w:r w:rsidRPr="00223CDA">
          <w:rPr>
            <w:sz w:val="24"/>
            <w:szCs w:val="24"/>
          </w:rPr>
          <w:t>.</w:t>
        </w:r>
        <w:r w:rsidRPr="00223CDA">
          <w:rPr>
            <w:sz w:val="24"/>
            <w:szCs w:val="24"/>
            <w:lang w:val="en-US"/>
          </w:rPr>
          <w:t>net</w:t>
        </w:r>
      </w:hyperlink>
      <w:r w:rsidRPr="00160A7A">
        <w:rPr>
          <w:sz w:val="24"/>
          <w:szCs w:val="24"/>
        </w:rPr>
        <w:t xml:space="preserve"> с поме</w:t>
      </w:r>
      <w:r w:rsidRPr="00160A7A">
        <w:rPr>
          <w:sz w:val="24"/>
          <w:szCs w:val="24"/>
        </w:rPr>
        <w:t>т</w:t>
      </w:r>
      <w:r w:rsidRPr="00160A7A">
        <w:rPr>
          <w:sz w:val="24"/>
          <w:szCs w:val="24"/>
        </w:rPr>
        <w:t>кой «Аукцион».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160A7A">
        <w:rPr>
          <w:sz w:val="24"/>
          <w:szCs w:val="24"/>
        </w:rPr>
        <w:t xml:space="preserve">Комплект документации может получить </w:t>
      </w:r>
      <w:r>
        <w:rPr>
          <w:sz w:val="24"/>
          <w:szCs w:val="24"/>
        </w:rPr>
        <w:t xml:space="preserve">претендент </w:t>
      </w:r>
      <w:r w:rsidRPr="00160A7A">
        <w:rPr>
          <w:sz w:val="24"/>
          <w:szCs w:val="24"/>
        </w:rPr>
        <w:t>или его уполномоченный пре</w:t>
      </w:r>
      <w:r w:rsidRPr="00160A7A">
        <w:rPr>
          <w:sz w:val="24"/>
          <w:szCs w:val="24"/>
        </w:rPr>
        <w:t>д</w:t>
      </w:r>
      <w:r w:rsidRPr="00160A7A">
        <w:rPr>
          <w:sz w:val="24"/>
          <w:szCs w:val="24"/>
        </w:rPr>
        <w:t>ставитель, имеющий при себе надлежащим образом оформленную доверенность на получение документ</w:t>
      </w:r>
      <w:r w:rsidRPr="00160A7A">
        <w:rPr>
          <w:sz w:val="24"/>
          <w:szCs w:val="24"/>
        </w:rPr>
        <w:t>а</w:t>
      </w:r>
      <w:r w:rsidRPr="00160A7A">
        <w:rPr>
          <w:sz w:val="24"/>
          <w:szCs w:val="24"/>
        </w:rPr>
        <w:t>ции и документ, удостоверяющий личность.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160A7A">
        <w:rPr>
          <w:sz w:val="24"/>
          <w:szCs w:val="24"/>
        </w:rPr>
        <w:t xml:space="preserve">Для участия в аукционе </w:t>
      </w:r>
      <w:r>
        <w:rPr>
          <w:sz w:val="24"/>
          <w:szCs w:val="24"/>
        </w:rPr>
        <w:t>претенденты</w:t>
      </w:r>
      <w:r w:rsidRPr="00160A7A">
        <w:rPr>
          <w:sz w:val="24"/>
          <w:szCs w:val="24"/>
        </w:rPr>
        <w:t xml:space="preserve"> представляют в установленный в </w:t>
      </w:r>
      <w:r>
        <w:rPr>
          <w:color w:val="000000"/>
          <w:sz w:val="24"/>
          <w:szCs w:val="24"/>
        </w:rPr>
        <w:t>информационном соо</w:t>
      </w: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щении</w:t>
      </w:r>
      <w:r w:rsidRPr="00160A7A">
        <w:rPr>
          <w:sz w:val="24"/>
          <w:szCs w:val="24"/>
        </w:rPr>
        <w:t xml:space="preserve"> о проведен</w:t>
      </w:r>
      <w:proofErr w:type="gramStart"/>
      <w:r w:rsidRPr="00160A7A">
        <w:rPr>
          <w:sz w:val="24"/>
          <w:szCs w:val="24"/>
        </w:rPr>
        <w:t>ии ау</w:t>
      </w:r>
      <w:proofErr w:type="gramEnd"/>
      <w:r w:rsidRPr="00160A7A">
        <w:rPr>
          <w:sz w:val="24"/>
          <w:szCs w:val="24"/>
        </w:rPr>
        <w:t xml:space="preserve">кциона срок следующие документы: 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Заявк</w:t>
      </w:r>
      <w:r>
        <w:rPr>
          <w:sz w:val="24"/>
          <w:szCs w:val="24"/>
        </w:rPr>
        <w:t>у</w:t>
      </w:r>
      <w:r w:rsidRPr="00160A7A">
        <w:rPr>
          <w:sz w:val="24"/>
          <w:szCs w:val="24"/>
        </w:rPr>
        <w:t xml:space="preserve"> на участие в аукционе по установленной форме</w:t>
      </w:r>
      <w:r>
        <w:rPr>
          <w:sz w:val="24"/>
          <w:szCs w:val="24"/>
        </w:rPr>
        <w:t xml:space="preserve"> (Приложение №1 к условиям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ватизации)</w:t>
      </w:r>
      <w:r w:rsidRPr="00160A7A">
        <w:rPr>
          <w:sz w:val="24"/>
          <w:szCs w:val="24"/>
        </w:rPr>
        <w:t xml:space="preserve"> с указанием реквизитов счета для возврата задатка (представляется в двух экземпл</w:t>
      </w:r>
      <w:r w:rsidRPr="00160A7A">
        <w:rPr>
          <w:sz w:val="24"/>
          <w:szCs w:val="24"/>
        </w:rPr>
        <w:t>я</w:t>
      </w:r>
      <w:r w:rsidRPr="00160A7A">
        <w:rPr>
          <w:sz w:val="24"/>
          <w:szCs w:val="24"/>
        </w:rPr>
        <w:t>рах).</w:t>
      </w:r>
    </w:p>
    <w:p w:rsidR="00E931C3" w:rsidRPr="00357EAC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Одновременно с заявкой претенденты представляют следующие документы:</w:t>
      </w:r>
    </w:p>
    <w:p w:rsidR="00E931C3" w:rsidRPr="00357EAC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юридические лица:</w:t>
      </w:r>
    </w:p>
    <w:p w:rsidR="00E931C3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заверенные копии учредительных документов;</w:t>
      </w:r>
    </w:p>
    <w:p w:rsidR="00E931C3" w:rsidRPr="00357EAC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документ, содержащий сведения о доле Российской Федерации, субъекта Российской Федер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санное его руководителем письмо);</w:t>
      </w:r>
    </w:p>
    <w:p w:rsidR="00E931C3" w:rsidRPr="00357EAC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документ, который подтверждает полномочия руководителя юридического лица на осущест</w:t>
      </w:r>
      <w:r w:rsidRPr="00357EAC">
        <w:rPr>
          <w:sz w:val="24"/>
          <w:szCs w:val="24"/>
        </w:rPr>
        <w:t>в</w:t>
      </w:r>
      <w:r w:rsidRPr="00357EAC">
        <w:rPr>
          <w:sz w:val="24"/>
          <w:szCs w:val="24"/>
        </w:rPr>
        <w:t>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</w:t>
      </w:r>
      <w:r w:rsidRPr="00357EAC">
        <w:rPr>
          <w:sz w:val="24"/>
          <w:szCs w:val="24"/>
        </w:rPr>
        <w:t>т</w:t>
      </w:r>
      <w:r w:rsidRPr="00357EAC">
        <w:rPr>
          <w:sz w:val="24"/>
          <w:szCs w:val="24"/>
        </w:rPr>
        <w:t>вовать от имени юридического лица без доверенности;</w:t>
      </w:r>
    </w:p>
    <w:p w:rsidR="00E931C3" w:rsidRPr="00357EAC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:rsidR="00E931C3" w:rsidRPr="00357EAC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В случае</w:t>
      </w:r>
      <w:proofErr w:type="gramStart"/>
      <w:r w:rsidRPr="00357EAC">
        <w:rPr>
          <w:sz w:val="24"/>
          <w:szCs w:val="24"/>
        </w:rPr>
        <w:t>,</w:t>
      </w:r>
      <w:proofErr w:type="gramEnd"/>
      <w:r w:rsidRPr="00357EAC">
        <w:rPr>
          <w:sz w:val="24"/>
          <w:szCs w:val="24"/>
        </w:rPr>
        <w:t xml:space="preserve"> если от имени претендента действует его представитель по доверенности, к з</w:t>
      </w:r>
      <w:r w:rsidRPr="00357EAC">
        <w:rPr>
          <w:sz w:val="24"/>
          <w:szCs w:val="24"/>
        </w:rPr>
        <w:t>а</w:t>
      </w:r>
      <w:r w:rsidRPr="00357EAC">
        <w:rPr>
          <w:sz w:val="24"/>
          <w:szCs w:val="24"/>
        </w:rPr>
        <w:t xml:space="preserve">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223CDA">
          <w:rPr>
            <w:rStyle w:val="a3"/>
            <w:sz w:val="24"/>
            <w:szCs w:val="24"/>
          </w:rPr>
          <w:t>порядке</w:t>
        </w:r>
      </w:hyperlink>
      <w:r w:rsidRPr="00357EAC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357EAC">
        <w:rPr>
          <w:sz w:val="24"/>
          <w:szCs w:val="24"/>
        </w:rPr>
        <w:t>,</w:t>
      </w:r>
      <w:proofErr w:type="gramEnd"/>
      <w:r w:rsidRPr="00357EAC">
        <w:rPr>
          <w:sz w:val="24"/>
          <w:szCs w:val="24"/>
        </w:rPr>
        <w:t xml:space="preserve"> если доверенность на осуществление действий от имени претендента подписана л</w:t>
      </w:r>
      <w:r w:rsidRPr="00357EAC">
        <w:rPr>
          <w:sz w:val="24"/>
          <w:szCs w:val="24"/>
        </w:rPr>
        <w:t>и</w:t>
      </w:r>
      <w:r w:rsidRPr="00357EAC">
        <w:rPr>
          <w:sz w:val="24"/>
          <w:szCs w:val="24"/>
        </w:rPr>
        <w:t>цом, уполномоченным руководителем юридического лица, заявка должна содержать также д</w:t>
      </w:r>
      <w:r w:rsidRPr="00357EAC">
        <w:rPr>
          <w:sz w:val="24"/>
          <w:szCs w:val="24"/>
        </w:rPr>
        <w:t>о</w:t>
      </w:r>
      <w:r w:rsidRPr="00357EAC">
        <w:rPr>
          <w:sz w:val="24"/>
          <w:szCs w:val="24"/>
        </w:rPr>
        <w:t>кумент, подтверждающий полномочия этого лица.</w:t>
      </w:r>
    </w:p>
    <w:p w:rsidR="00E931C3" w:rsidRPr="00357EAC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 xml:space="preserve">Все листы </w:t>
      </w:r>
      <w:proofErr w:type="gramStart"/>
      <w:r w:rsidRPr="00357EAC">
        <w:rPr>
          <w:sz w:val="24"/>
          <w:szCs w:val="24"/>
        </w:rPr>
        <w:t>документов, предста</w:t>
      </w:r>
      <w:r>
        <w:rPr>
          <w:sz w:val="24"/>
          <w:szCs w:val="24"/>
        </w:rPr>
        <w:t xml:space="preserve">вляемых одновременно с заявкой </w:t>
      </w:r>
      <w:r w:rsidRPr="00357EAC">
        <w:rPr>
          <w:sz w:val="24"/>
          <w:szCs w:val="24"/>
        </w:rPr>
        <w:t>должны быть прошиты</w:t>
      </w:r>
      <w:proofErr w:type="gramEnd"/>
      <w:r w:rsidRPr="00357EAC">
        <w:rPr>
          <w:sz w:val="24"/>
          <w:szCs w:val="24"/>
        </w:rPr>
        <w:t>, пронумерованы, скреплены печатью претендента (для юридического лица) и подписаны пр</w:t>
      </w:r>
      <w:r w:rsidRPr="00357EAC">
        <w:rPr>
          <w:sz w:val="24"/>
          <w:szCs w:val="24"/>
        </w:rPr>
        <w:t>е</w:t>
      </w:r>
      <w:r w:rsidRPr="00357EAC">
        <w:rPr>
          <w:sz w:val="24"/>
          <w:szCs w:val="24"/>
        </w:rPr>
        <w:t>тендентом или его представителем.</w:t>
      </w:r>
    </w:p>
    <w:p w:rsidR="00E931C3" w:rsidRPr="00357EAC" w:rsidRDefault="00E931C3" w:rsidP="00E931C3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 xml:space="preserve">К данным документам </w:t>
      </w:r>
      <w:r>
        <w:rPr>
          <w:sz w:val="24"/>
          <w:szCs w:val="24"/>
        </w:rPr>
        <w:t>т</w:t>
      </w:r>
      <w:r w:rsidRPr="00357EAC">
        <w:rPr>
          <w:sz w:val="24"/>
          <w:szCs w:val="24"/>
        </w:rPr>
        <w:t>акже прилагается их опись</w:t>
      </w:r>
      <w:r>
        <w:rPr>
          <w:sz w:val="24"/>
          <w:szCs w:val="24"/>
        </w:rPr>
        <w:t xml:space="preserve"> (Приложение №4 к условиям прив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тизации)</w:t>
      </w:r>
      <w:r w:rsidRPr="00357EAC">
        <w:rPr>
          <w:sz w:val="24"/>
          <w:szCs w:val="24"/>
        </w:rPr>
        <w:t>. Заявка и такая опись составляются в двух экземплярах, один из которых остается у продавца, другой - у прете</w:t>
      </w:r>
      <w:r w:rsidRPr="00357EAC">
        <w:rPr>
          <w:sz w:val="24"/>
          <w:szCs w:val="24"/>
        </w:rPr>
        <w:t>н</w:t>
      </w:r>
      <w:r w:rsidRPr="00357EAC">
        <w:rPr>
          <w:sz w:val="24"/>
          <w:szCs w:val="24"/>
        </w:rPr>
        <w:t>дента.</w:t>
      </w:r>
    </w:p>
    <w:p w:rsidR="00E931C3" w:rsidRPr="00D13F2C" w:rsidRDefault="00E931C3" w:rsidP="00E931C3">
      <w:pPr>
        <w:ind w:firstLine="709"/>
        <w:jc w:val="both"/>
        <w:rPr>
          <w:sz w:val="24"/>
          <w:szCs w:val="24"/>
        </w:rPr>
      </w:pPr>
      <w:r w:rsidRPr="00D13F2C">
        <w:rPr>
          <w:sz w:val="24"/>
          <w:szCs w:val="24"/>
        </w:rPr>
        <w:t>Дата начала приема заявок на участие в аукционе:</w:t>
      </w:r>
      <w:r>
        <w:rPr>
          <w:sz w:val="24"/>
          <w:szCs w:val="24"/>
        </w:rPr>
        <w:t xml:space="preserve"> 06 августа</w:t>
      </w:r>
      <w:r w:rsidRPr="00D13F2C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D13F2C">
        <w:rPr>
          <w:sz w:val="24"/>
          <w:szCs w:val="24"/>
        </w:rPr>
        <w:t xml:space="preserve"> года.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Прием документов прекращается</w:t>
      </w:r>
      <w:r>
        <w:rPr>
          <w:sz w:val="24"/>
          <w:szCs w:val="24"/>
        </w:rPr>
        <w:t>: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>17.30 час. 01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160A7A">
        <w:rPr>
          <w:sz w:val="24"/>
          <w:szCs w:val="24"/>
        </w:rPr>
        <w:t xml:space="preserve"> 20</w:t>
      </w:r>
      <w:r>
        <w:rPr>
          <w:sz w:val="24"/>
          <w:szCs w:val="24"/>
        </w:rPr>
        <w:t>14</w:t>
      </w:r>
      <w:r w:rsidRPr="00160A7A">
        <w:rPr>
          <w:sz w:val="24"/>
          <w:szCs w:val="24"/>
        </w:rPr>
        <w:t xml:space="preserve"> года. 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Один заявитель вправе подать только одну заявку на участие в аукционе.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 xml:space="preserve">Заявка на участие в аукционе, поступившая по истечении срока приема, </w:t>
      </w:r>
      <w:r w:rsidRPr="00160A7A">
        <w:rPr>
          <w:color w:val="000000"/>
          <w:sz w:val="24"/>
          <w:szCs w:val="24"/>
        </w:rPr>
        <w:lastRenderedPageBreak/>
        <w:t>возв</w:t>
      </w:r>
      <w:r>
        <w:rPr>
          <w:color w:val="000000"/>
          <w:sz w:val="24"/>
          <w:szCs w:val="24"/>
        </w:rPr>
        <w:t>ращается в день ее поступления претенденту</w:t>
      </w:r>
      <w:r w:rsidRPr="00160A7A">
        <w:rPr>
          <w:color w:val="000000"/>
          <w:sz w:val="24"/>
          <w:szCs w:val="24"/>
        </w:rPr>
        <w:t>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2.3.Претендент</w:t>
      </w:r>
      <w:r w:rsidRPr="00160A7A">
        <w:rPr>
          <w:sz w:val="24"/>
          <w:szCs w:val="24"/>
        </w:rPr>
        <w:t xml:space="preserve"> не допускается к участию в аукционе по следующим основаниям:</w:t>
      </w:r>
    </w:p>
    <w:p w:rsidR="00E931C3" w:rsidRPr="000A303A" w:rsidRDefault="00E931C3" w:rsidP="00E931C3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0A303A">
        <w:rPr>
          <w:bCs/>
          <w:color w:val="000000"/>
          <w:sz w:val="24"/>
          <w:szCs w:val="24"/>
        </w:rPr>
        <w:t xml:space="preserve">представленные документы не подтверждают право претендента быть покупателем в соответствии с </w:t>
      </w:r>
      <w:hyperlink r:id="rId10" w:history="1">
        <w:r w:rsidRPr="00223CDA">
          <w:rPr>
            <w:rStyle w:val="a3"/>
            <w:bCs/>
            <w:sz w:val="24"/>
            <w:szCs w:val="24"/>
          </w:rPr>
          <w:t>законодательством</w:t>
        </w:r>
      </w:hyperlink>
      <w:r w:rsidRPr="000A303A">
        <w:rPr>
          <w:bCs/>
          <w:color w:val="000000"/>
          <w:sz w:val="24"/>
          <w:szCs w:val="24"/>
        </w:rPr>
        <w:t xml:space="preserve"> Российской Федерации;</w:t>
      </w:r>
    </w:p>
    <w:p w:rsidR="00E931C3" w:rsidRPr="000A303A" w:rsidRDefault="00E931C3" w:rsidP="00E931C3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0A303A">
        <w:rPr>
          <w:bCs/>
          <w:color w:val="000000"/>
          <w:sz w:val="24"/>
          <w:szCs w:val="24"/>
        </w:rPr>
        <w:t>представлены не все документы в соответствии с перечнем, указанным в информац</w:t>
      </w:r>
      <w:r w:rsidRPr="000A303A">
        <w:rPr>
          <w:bCs/>
          <w:color w:val="000000"/>
          <w:sz w:val="24"/>
          <w:szCs w:val="24"/>
        </w:rPr>
        <w:t>и</w:t>
      </w:r>
      <w:r w:rsidRPr="000A303A">
        <w:rPr>
          <w:bCs/>
          <w:color w:val="000000"/>
          <w:sz w:val="24"/>
          <w:szCs w:val="24"/>
        </w:rPr>
        <w:t>онном сообщении, или оформление указанных документов не соответствует законодательству Ро</w:t>
      </w:r>
      <w:r w:rsidRPr="000A303A">
        <w:rPr>
          <w:bCs/>
          <w:color w:val="000000"/>
          <w:sz w:val="24"/>
          <w:szCs w:val="24"/>
        </w:rPr>
        <w:t>с</w:t>
      </w:r>
      <w:r w:rsidRPr="000A303A">
        <w:rPr>
          <w:bCs/>
          <w:color w:val="000000"/>
          <w:sz w:val="24"/>
          <w:szCs w:val="24"/>
        </w:rPr>
        <w:t>сийской Федерации;</w:t>
      </w:r>
    </w:p>
    <w:p w:rsidR="00E931C3" w:rsidRPr="000A303A" w:rsidRDefault="00E931C3" w:rsidP="00E931C3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0A303A">
        <w:rPr>
          <w:bCs/>
          <w:color w:val="000000"/>
          <w:sz w:val="24"/>
          <w:szCs w:val="24"/>
        </w:rPr>
        <w:t>заявка подана лицом, не уполномоченным претендентом на осуществление таких де</w:t>
      </w:r>
      <w:r w:rsidRPr="000A303A">
        <w:rPr>
          <w:bCs/>
          <w:color w:val="000000"/>
          <w:sz w:val="24"/>
          <w:szCs w:val="24"/>
        </w:rPr>
        <w:t>й</w:t>
      </w:r>
      <w:r w:rsidRPr="000A303A">
        <w:rPr>
          <w:bCs/>
          <w:color w:val="000000"/>
          <w:sz w:val="24"/>
          <w:szCs w:val="24"/>
        </w:rPr>
        <w:t>ствий;</w:t>
      </w:r>
    </w:p>
    <w:p w:rsidR="00E931C3" w:rsidRPr="000A303A" w:rsidRDefault="00E931C3" w:rsidP="00E931C3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0A303A">
        <w:rPr>
          <w:bCs/>
          <w:color w:val="000000"/>
          <w:sz w:val="24"/>
          <w:szCs w:val="24"/>
        </w:rPr>
        <w:t>не подтверждено поступление в установленный срок задатка на счет, указанны</w:t>
      </w:r>
      <w:r>
        <w:rPr>
          <w:bCs/>
          <w:color w:val="000000"/>
          <w:sz w:val="24"/>
          <w:szCs w:val="24"/>
        </w:rPr>
        <w:t>й</w:t>
      </w:r>
      <w:r w:rsidRPr="000A303A">
        <w:rPr>
          <w:bCs/>
          <w:color w:val="000000"/>
          <w:sz w:val="24"/>
          <w:szCs w:val="24"/>
        </w:rPr>
        <w:t xml:space="preserve"> в и</w:t>
      </w:r>
      <w:r w:rsidRPr="000A303A">
        <w:rPr>
          <w:bCs/>
          <w:color w:val="000000"/>
          <w:sz w:val="24"/>
          <w:szCs w:val="24"/>
        </w:rPr>
        <w:t>н</w:t>
      </w:r>
      <w:r w:rsidRPr="000A303A">
        <w:rPr>
          <w:bCs/>
          <w:color w:val="000000"/>
          <w:sz w:val="24"/>
          <w:szCs w:val="24"/>
        </w:rPr>
        <w:t>формационном сообщении.</w:t>
      </w:r>
    </w:p>
    <w:p w:rsidR="00E931C3" w:rsidRPr="00160A7A" w:rsidRDefault="00E931C3" w:rsidP="00E931C3">
      <w:pPr>
        <w:ind w:firstLine="720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Сведения, которые содержатся в заявках </w:t>
      </w:r>
      <w:r>
        <w:rPr>
          <w:sz w:val="24"/>
          <w:szCs w:val="24"/>
        </w:rPr>
        <w:t>претендентов</w:t>
      </w:r>
      <w:r w:rsidRPr="00160A7A">
        <w:rPr>
          <w:sz w:val="24"/>
          <w:szCs w:val="24"/>
        </w:rPr>
        <w:t>, не должны допускать двусмы</w:t>
      </w:r>
      <w:r w:rsidRPr="00160A7A">
        <w:rPr>
          <w:sz w:val="24"/>
          <w:szCs w:val="24"/>
        </w:rPr>
        <w:t>с</w:t>
      </w:r>
      <w:r w:rsidRPr="00160A7A">
        <w:rPr>
          <w:sz w:val="24"/>
          <w:szCs w:val="24"/>
        </w:rPr>
        <w:t>ленных толкований.</w:t>
      </w:r>
    </w:p>
    <w:p w:rsidR="00E931C3" w:rsidRPr="00160A7A" w:rsidRDefault="00E931C3" w:rsidP="00E931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</w:t>
      </w:r>
      <w:r w:rsidRPr="00160A7A">
        <w:rPr>
          <w:sz w:val="24"/>
          <w:szCs w:val="24"/>
        </w:rPr>
        <w:t xml:space="preserve"> не вправе вносить изменения в заявку после окончания срока, установленн</w:t>
      </w:r>
      <w:r w:rsidRPr="00160A7A">
        <w:rPr>
          <w:sz w:val="24"/>
          <w:szCs w:val="24"/>
        </w:rPr>
        <w:t>о</w:t>
      </w:r>
      <w:r w:rsidRPr="00160A7A">
        <w:rPr>
          <w:sz w:val="24"/>
          <w:szCs w:val="24"/>
        </w:rPr>
        <w:t>го для подачи  заявок.</w:t>
      </w:r>
    </w:p>
    <w:p w:rsidR="00E931C3" w:rsidRDefault="00E931C3" w:rsidP="00E931C3">
      <w:pPr>
        <w:ind w:firstLine="720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Неполное представление информации, указанной в  документации, или же подача док</w:t>
      </w:r>
      <w:r w:rsidRPr="00160A7A">
        <w:rPr>
          <w:sz w:val="24"/>
          <w:szCs w:val="24"/>
        </w:rPr>
        <w:t>у</w:t>
      </w:r>
      <w:r w:rsidRPr="00160A7A">
        <w:rPr>
          <w:sz w:val="24"/>
          <w:szCs w:val="24"/>
        </w:rPr>
        <w:t>ментов, не отвечающих требованиям, дает право на отклонение  заявки или заявка не рассма</w:t>
      </w:r>
      <w:r w:rsidRPr="00160A7A">
        <w:rPr>
          <w:sz w:val="24"/>
          <w:szCs w:val="24"/>
        </w:rPr>
        <w:t>т</w:t>
      </w:r>
      <w:r w:rsidRPr="00160A7A">
        <w:rPr>
          <w:sz w:val="24"/>
          <w:szCs w:val="24"/>
        </w:rPr>
        <w:t xml:space="preserve">ривается. </w:t>
      </w:r>
    </w:p>
    <w:p w:rsidR="00E931C3" w:rsidRPr="00E50D79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E50D79">
        <w:rPr>
          <w:sz w:val="24"/>
          <w:szCs w:val="24"/>
        </w:rPr>
        <w:t xml:space="preserve"> продавца о признании претендентов участниками аукциона оформляется пр</w:t>
      </w:r>
      <w:r w:rsidRPr="00E50D79">
        <w:rPr>
          <w:sz w:val="24"/>
          <w:szCs w:val="24"/>
        </w:rPr>
        <w:t>о</w:t>
      </w:r>
      <w:r w:rsidRPr="00E50D79">
        <w:rPr>
          <w:sz w:val="24"/>
          <w:szCs w:val="24"/>
        </w:rPr>
        <w:t>токолом.</w:t>
      </w:r>
      <w:r>
        <w:rPr>
          <w:sz w:val="24"/>
          <w:szCs w:val="24"/>
        </w:rPr>
        <w:t xml:space="preserve"> </w:t>
      </w:r>
      <w:r w:rsidRPr="00E50D79">
        <w:rPr>
          <w:sz w:val="24"/>
          <w:szCs w:val="24"/>
        </w:rPr>
        <w:t>В протоколе о признании претендентов участниками аукциона приводится перечень прин</w:t>
      </w:r>
      <w:r w:rsidRPr="00E50D79">
        <w:rPr>
          <w:sz w:val="24"/>
          <w:szCs w:val="24"/>
        </w:rPr>
        <w:t>я</w:t>
      </w:r>
      <w:r w:rsidRPr="00E50D79">
        <w:rPr>
          <w:sz w:val="24"/>
          <w:szCs w:val="24"/>
        </w:rPr>
        <w:t>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</w:t>
      </w:r>
      <w:r w:rsidRPr="00E50D79">
        <w:rPr>
          <w:sz w:val="24"/>
          <w:szCs w:val="24"/>
        </w:rPr>
        <w:t>а</w:t>
      </w:r>
      <w:r w:rsidRPr="00E50D79">
        <w:rPr>
          <w:sz w:val="24"/>
          <w:szCs w:val="24"/>
        </w:rPr>
        <w:t>ний отказа.</w:t>
      </w:r>
    </w:p>
    <w:p w:rsidR="00E931C3" w:rsidRPr="00E50D79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E931C3" w:rsidRPr="00E50D79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Претенденты, признанные участниками аукциона, и претенденты, не допущенные к уч</w:t>
      </w:r>
      <w:r w:rsidRPr="00E50D79">
        <w:rPr>
          <w:sz w:val="24"/>
          <w:szCs w:val="24"/>
        </w:rPr>
        <w:t>а</w:t>
      </w:r>
      <w:r w:rsidRPr="00E50D79">
        <w:rPr>
          <w:sz w:val="24"/>
          <w:szCs w:val="24"/>
        </w:rPr>
        <w:t xml:space="preserve">стию в аукционе, уведомляются о принятом решении не позднее следующего рабочего дня </w:t>
      </w:r>
      <w:proofErr w:type="gramStart"/>
      <w:r w:rsidRPr="00E50D79">
        <w:rPr>
          <w:sz w:val="24"/>
          <w:szCs w:val="24"/>
        </w:rPr>
        <w:t>с даты оформления</w:t>
      </w:r>
      <w:proofErr w:type="gramEnd"/>
      <w:r w:rsidRPr="00E50D79">
        <w:rPr>
          <w:sz w:val="24"/>
          <w:szCs w:val="24"/>
        </w:rPr>
        <w:t xml:space="preserve"> данного решения протоколом путем вручения им под расписку соответствующ</w:t>
      </w:r>
      <w:r w:rsidRPr="00E50D79">
        <w:rPr>
          <w:sz w:val="24"/>
          <w:szCs w:val="24"/>
        </w:rPr>
        <w:t>е</w:t>
      </w:r>
      <w:r w:rsidRPr="00E50D79">
        <w:rPr>
          <w:sz w:val="24"/>
          <w:szCs w:val="24"/>
        </w:rPr>
        <w:t>го уведомления либо направления такого уведомления по почте заказным письмом.</w:t>
      </w:r>
    </w:p>
    <w:p w:rsidR="00E931C3" w:rsidRPr="00E50D79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Информация об отказе в допуске к участию в аукционе размещается на официальн</w:t>
      </w:r>
      <w:r>
        <w:rPr>
          <w:sz w:val="24"/>
          <w:szCs w:val="24"/>
        </w:rPr>
        <w:t>ом</w:t>
      </w:r>
      <w:r w:rsidRPr="00E50D79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0A303A">
        <w:rPr>
          <w:sz w:val="24"/>
          <w:szCs w:val="24"/>
        </w:rPr>
        <w:t xml:space="preserve"> </w:t>
      </w: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район» </w:t>
      </w:r>
      <w:proofErr w:type="spellStart"/>
      <w:r w:rsidRPr="00223CDA">
        <w:rPr>
          <w:sz w:val="24"/>
          <w:szCs w:val="24"/>
          <w:lang w:val="en-US"/>
        </w:rPr>
        <w:t>karakulino</w:t>
      </w:r>
      <w:proofErr w:type="spellEnd"/>
      <w:r w:rsidRPr="00223CDA">
        <w:rPr>
          <w:sz w:val="24"/>
          <w:szCs w:val="24"/>
        </w:rPr>
        <w:t>.</w:t>
      </w:r>
      <w:proofErr w:type="spellStart"/>
      <w:r w:rsidRPr="00223CDA">
        <w:rPr>
          <w:sz w:val="24"/>
          <w:szCs w:val="24"/>
          <w:lang w:val="en-US"/>
        </w:rPr>
        <w:t>udmurt</w:t>
      </w:r>
      <w:proofErr w:type="spellEnd"/>
      <w:r w:rsidRPr="00223CDA">
        <w:rPr>
          <w:sz w:val="24"/>
          <w:szCs w:val="24"/>
        </w:rPr>
        <w:t>.</w:t>
      </w:r>
      <w:proofErr w:type="spellStart"/>
      <w:r w:rsidRPr="00223CDA">
        <w:rPr>
          <w:sz w:val="24"/>
          <w:szCs w:val="24"/>
          <w:lang w:val="en-US"/>
        </w:rPr>
        <w:t>ru</w:t>
      </w:r>
      <w:proofErr w:type="spellEnd"/>
      <w:r w:rsidRPr="00223CDA">
        <w:rPr>
          <w:sz w:val="24"/>
          <w:szCs w:val="24"/>
        </w:rPr>
        <w:t>,</w:t>
      </w:r>
      <w:r w:rsidRPr="00160A7A">
        <w:rPr>
          <w:sz w:val="24"/>
          <w:szCs w:val="24"/>
        </w:rPr>
        <w:t xml:space="preserve"> </w:t>
      </w:r>
      <w:r w:rsidRPr="00A22C52">
        <w:rPr>
          <w:sz w:val="24"/>
          <w:szCs w:val="24"/>
        </w:rPr>
        <w:t>на официальном сайте Российской Федерации в сети И</w:t>
      </w:r>
      <w:r w:rsidRPr="00A22C52">
        <w:rPr>
          <w:sz w:val="24"/>
          <w:szCs w:val="24"/>
        </w:rPr>
        <w:t>н</w:t>
      </w:r>
      <w:r w:rsidRPr="00A22C52">
        <w:rPr>
          <w:sz w:val="24"/>
          <w:szCs w:val="24"/>
        </w:rPr>
        <w:t xml:space="preserve">тернет - </w:t>
      </w:r>
      <w:hyperlink r:id="rId11" w:history="1">
        <w:r w:rsidRPr="00223CDA">
          <w:rPr>
            <w:rStyle w:val="a3"/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аукциона, п</w:t>
      </w:r>
      <w:r w:rsidRPr="00160A7A">
        <w:rPr>
          <w:color w:val="000000"/>
          <w:sz w:val="24"/>
          <w:szCs w:val="24"/>
        </w:rPr>
        <w:t>ротокол подписывается в течение о</w:t>
      </w:r>
      <w:r w:rsidRPr="00160A7A">
        <w:rPr>
          <w:color w:val="000000"/>
          <w:sz w:val="24"/>
          <w:szCs w:val="24"/>
        </w:rPr>
        <w:t>д</w:t>
      </w:r>
      <w:r w:rsidRPr="00160A7A">
        <w:rPr>
          <w:color w:val="000000"/>
          <w:sz w:val="24"/>
          <w:szCs w:val="24"/>
        </w:rPr>
        <w:t>ного дня со дня окончания срока приема заявок.</w:t>
      </w:r>
      <w:r w:rsidRPr="00160A7A">
        <w:rPr>
          <w:sz w:val="24"/>
          <w:szCs w:val="24"/>
        </w:rPr>
        <w:t xml:space="preserve"> </w:t>
      </w:r>
    </w:p>
    <w:p w:rsidR="00E931C3" w:rsidRPr="00160A7A" w:rsidRDefault="00E931C3" w:rsidP="00E931C3">
      <w:pPr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В день окончания приема заявок производится закрытие журнала соответствующей з</w:t>
      </w:r>
      <w:r w:rsidRPr="00160A7A">
        <w:rPr>
          <w:color w:val="000000"/>
          <w:sz w:val="24"/>
          <w:szCs w:val="24"/>
        </w:rPr>
        <w:t>а</w:t>
      </w:r>
      <w:r w:rsidRPr="00160A7A">
        <w:rPr>
          <w:color w:val="000000"/>
          <w:sz w:val="24"/>
          <w:szCs w:val="24"/>
        </w:rPr>
        <w:t>писью в строке, следующей после регистрационных данных последнего участника.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Лицам, перечислившим задаток для участия в аукционе, денежные средства возвращ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ются в следующем порядке: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E931C3" w:rsidRDefault="00E931C3" w:rsidP="00E931C3">
      <w:pPr>
        <w:ind w:firstLine="709"/>
        <w:jc w:val="both"/>
        <w:rPr>
          <w:sz w:val="24"/>
          <w:szCs w:val="24"/>
        </w:rPr>
      </w:pPr>
      <w:r w:rsidRPr="00D13F2C">
        <w:rPr>
          <w:sz w:val="24"/>
          <w:szCs w:val="24"/>
        </w:rPr>
        <w:t>Дата рассмотрения заявок и документов</w:t>
      </w:r>
      <w:r>
        <w:rPr>
          <w:sz w:val="24"/>
          <w:szCs w:val="24"/>
        </w:rPr>
        <w:t xml:space="preserve"> для признания претендентов участниками ау</w:t>
      </w:r>
      <w:r>
        <w:rPr>
          <w:sz w:val="24"/>
          <w:szCs w:val="24"/>
        </w:rPr>
        <w:t>к</w:t>
      </w:r>
      <w:r>
        <w:rPr>
          <w:sz w:val="24"/>
          <w:szCs w:val="24"/>
        </w:rPr>
        <w:t>циона: 02</w:t>
      </w:r>
      <w:r w:rsidRPr="00D13F2C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D13F2C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D13F2C">
        <w:rPr>
          <w:sz w:val="24"/>
          <w:szCs w:val="24"/>
        </w:rPr>
        <w:t xml:space="preserve"> года в 14.00 часов по местному времени.</w:t>
      </w:r>
    </w:p>
    <w:p w:rsidR="00E931C3" w:rsidRPr="00D13F2C" w:rsidRDefault="00E931C3" w:rsidP="00E931C3">
      <w:pPr>
        <w:ind w:firstLine="360"/>
        <w:jc w:val="both"/>
        <w:rPr>
          <w:sz w:val="24"/>
          <w:szCs w:val="24"/>
        </w:rPr>
      </w:pPr>
    </w:p>
    <w:p w:rsidR="00E931C3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Порядок проведения и оформления результатов аукциона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Аукци</w:t>
      </w:r>
      <w:r>
        <w:rPr>
          <w:sz w:val="24"/>
          <w:szCs w:val="24"/>
        </w:rPr>
        <w:t xml:space="preserve">он проводится по адресу: УР,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аракулино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</w:t>
      </w:r>
      <w:r w:rsidRPr="00160A7A">
        <w:rPr>
          <w:sz w:val="24"/>
          <w:szCs w:val="24"/>
        </w:rPr>
        <w:t>Каманина</w:t>
      </w:r>
      <w:proofErr w:type="spellEnd"/>
      <w:r w:rsidRPr="00160A7A">
        <w:rPr>
          <w:sz w:val="24"/>
          <w:szCs w:val="24"/>
        </w:rPr>
        <w:t xml:space="preserve">, 10, </w:t>
      </w:r>
      <w:r>
        <w:rPr>
          <w:sz w:val="24"/>
          <w:szCs w:val="24"/>
        </w:rPr>
        <w:t>кабинет №42</w:t>
      </w:r>
      <w:r w:rsidRPr="00160A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16 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года, в 14.00 часов по местному времени. 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Аукцион проводится в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дующем порядке: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аукцион ведет аукциони</w:t>
      </w:r>
      <w:proofErr w:type="gramStart"/>
      <w:r>
        <w:rPr>
          <w:sz w:val="24"/>
          <w:szCs w:val="24"/>
        </w:rPr>
        <w:t>ст в пр</w:t>
      </w:r>
      <w:proofErr w:type="gramEnd"/>
      <w:r>
        <w:rPr>
          <w:sz w:val="24"/>
          <w:szCs w:val="24"/>
        </w:rPr>
        <w:t>исутствии уполномоченного представителя продавца, который обеспечивает порядок при проведении торгов;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участникам аукциона выдаются пронумерованные карточки участника аукциона (д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лее - карточки);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аукцион начинается с объявления уполномоченным представителем продавца об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крыт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после открытия аукциона аукционистом оглашаются наименование имущества, осно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ные его характеристики, начальная цена продажи и «шаг аукциона».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после оглашения аукционистом начальной цены продажи участникам аукциона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лагается заявить эту цену путем поднятия карточек;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после заявления участниками аукциона начальной цены аукционист предлагает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никам аукциона заявлять свои предложения по цене продажи, превышающей начальную цену. Каждая последующая цена, превышающая предыдущую цену на «шаг аукциона»,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карточек. В случае заявления цены, кратной «шагу ау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циона», эта цена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 и ее оглашения;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 по завершен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ними;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и) цена имущества, предложенная победителем аукциона, заносится в протокол об 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гах аукциона, составляемый в 2 экземплярах,</w:t>
      </w:r>
      <w:r w:rsidRPr="002F793D">
        <w:rPr>
          <w:color w:val="000000"/>
          <w:sz w:val="24"/>
          <w:szCs w:val="24"/>
        </w:rPr>
        <w:t xml:space="preserve"> </w:t>
      </w:r>
      <w:r w:rsidRPr="00160A7A">
        <w:rPr>
          <w:color w:val="000000"/>
          <w:sz w:val="24"/>
          <w:szCs w:val="24"/>
        </w:rPr>
        <w:t>один из которых передается победителю аукци</w:t>
      </w:r>
      <w:r w:rsidRPr="00160A7A">
        <w:rPr>
          <w:color w:val="000000"/>
          <w:sz w:val="24"/>
          <w:szCs w:val="24"/>
        </w:rPr>
        <w:t>о</w:t>
      </w:r>
      <w:r w:rsidRPr="00160A7A">
        <w:rPr>
          <w:color w:val="000000"/>
          <w:sz w:val="24"/>
          <w:szCs w:val="24"/>
        </w:rPr>
        <w:t xml:space="preserve">на, второй – передается продавцу - Администрации </w:t>
      </w:r>
      <w:proofErr w:type="spellStart"/>
      <w:r w:rsidRPr="00160A7A">
        <w:rPr>
          <w:color w:val="000000"/>
          <w:sz w:val="24"/>
          <w:szCs w:val="24"/>
        </w:rPr>
        <w:t>Каракулинского</w:t>
      </w:r>
      <w:proofErr w:type="spellEnd"/>
      <w:r w:rsidRPr="00160A7A">
        <w:rPr>
          <w:color w:val="000000"/>
          <w:sz w:val="24"/>
          <w:szCs w:val="24"/>
        </w:rPr>
        <w:t xml:space="preserve"> района. 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Протокол об итогах аукциона, подписанный аукционистом и уполномоченным предст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вителем продавца, является документом, удостоверяющим право победителя на заключение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говора купли-продажи имущества.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при проведении аукциона продавцом проводились фотографирование, ауди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(или) видеозапись, киносъемка, то об этом делается отметка в протоколе. В этом случае матер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алы фотографирования, ауди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(или) видеозаписи, киносъемки прилагаются в течение 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ток к протоколу (экземпляру продавца) в соответствии с актом, подписываемым лицом, осущест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лявшим фотографирование, аудио- и (или) видеозапись, киносъемку, аукционистом и уполн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моченным представителем продавца;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аукциона несостоявшимся продавец в тот же день составляет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ветствующий протокол, подписываемый им (его уполномоченным представителем), а также аукционистом.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>В протоколе указываются:</w:t>
      </w:r>
    </w:p>
    <w:p w:rsidR="00E931C3" w:rsidRPr="00160A7A" w:rsidRDefault="00E931C3" w:rsidP="00E931C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предмет аукциона, в том числе его характеристики и обременения.</w:t>
      </w:r>
    </w:p>
    <w:p w:rsidR="00E931C3" w:rsidRPr="00160A7A" w:rsidRDefault="00E931C3" w:rsidP="00E931C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>победитель аукциона;</w:t>
      </w:r>
    </w:p>
    <w:p w:rsidR="00E931C3" w:rsidRPr="00160A7A" w:rsidRDefault="00E931C3" w:rsidP="00E931C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>цена  имущества.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Подведение итогов аукциона проводится по адресу:</w:t>
      </w:r>
      <w:r w:rsidRPr="002F79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аракулино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</w:t>
      </w:r>
      <w:r w:rsidRPr="00160A7A">
        <w:rPr>
          <w:sz w:val="24"/>
          <w:szCs w:val="24"/>
        </w:rPr>
        <w:t>Каманина</w:t>
      </w:r>
      <w:proofErr w:type="spellEnd"/>
      <w:r w:rsidRPr="00160A7A">
        <w:rPr>
          <w:sz w:val="24"/>
          <w:szCs w:val="24"/>
        </w:rPr>
        <w:t xml:space="preserve">, 10,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нет №42</w:t>
      </w:r>
      <w:r w:rsidRPr="00160A7A">
        <w:rPr>
          <w:sz w:val="24"/>
          <w:szCs w:val="24"/>
        </w:rPr>
        <w:t xml:space="preserve">, </w:t>
      </w:r>
      <w:r>
        <w:rPr>
          <w:sz w:val="24"/>
          <w:szCs w:val="24"/>
        </w:rPr>
        <w:t>16 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года, в 1</w:t>
      </w:r>
      <w:r>
        <w:rPr>
          <w:sz w:val="24"/>
          <w:szCs w:val="24"/>
        </w:rPr>
        <w:t>6</w:t>
      </w:r>
      <w:r w:rsidRPr="00160A7A">
        <w:rPr>
          <w:sz w:val="24"/>
          <w:szCs w:val="24"/>
        </w:rPr>
        <w:t xml:space="preserve">.00 часов по местному времени. </w:t>
      </w:r>
    </w:p>
    <w:p w:rsidR="00E931C3" w:rsidRPr="008901BC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901BC">
        <w:rPr>
          <w:sz w:val="24"/>
          <w:szCs w:val="24"/>
        </w:rPr>
        <w:t>Оплата приобретаемого на аукционе имущества производится путем перечисления д</w:t>
      </w:r>
      <w:r w:rsidRPr="008901BC">
        <w:rPr>
          <w:sz w:val="24"/>
          <w:szCs w:val="24"/>
        </w:rPr>
        <w:t>е</w:t>
      </w:r>
      <w:r w:rsidRPr="008901BC">
        <w:rPr>
          <w:sz w:val="24"/>
          <w:szCs w:val="24"/>
        </w:rPr>
        <w:t>нежных сре</w:t>
      </w:r>
      <w:proofErr w:type="gramStart"/>
      <w:r w:rsidRPr="008901BC">
        <w:rPr>
          <w:sz w:val="24"/>
          <w:szCs w:val="24"/>
        </w:rPr>
        <w:t xml:space="preserve">дств </w:t>
      </w:r>
      <w:r w:rsidRPr="008901BC">
        <w:rPr>
          <w:kern w:val="2"/>
          <w:sz w:val="24"/>
          <w:szCs w:val="24"/>
        </w:rPr>
        <w:t>в б</w:t>
      </w:r>
      <w:proofErr w:type="gramEnd"/>
      <w:r w:rsidRPr="008901BC">
        <w:rPr>
          <w:kern w:val="2"/>
          <w:sz w:val="24"/>
          <w:szCs w:val="24"/>
        </w:rPr>
        <w:t>юджет муниципального образования «</w:t>
      </w:r>
      <w:proofErr w:type="spellStart"/>
      <w:r w:rsidRPr="008901BC">
        <w:rPr>
          <w:kern w:val="2"/>
          <w:sz w:val="24"/>
          <w:szCs w:val="24"/>
        </w:rPr>
        <w:t>Каракулинский</w:t>
      </w:r>
      <w:proofErr w:type="spellEnd"/>
      <w:r w:rsidRPr="008901BC">
        <w:rPr>
          <w:kern w:val="2"/>
          <w:sz w:val="24"/>
          <w:szCs w:val="24"/>
        </w:rPr>
        <w:t xml:space="preserve"> район» </w:t>
      </w:r>
      <w:r w:rsidRPr="008901BC">
        <w:rPr>
          <w:sz w:val="24"/>
          <w:szCs w:val="24"/>
        </w:rPr>
        <w:t xml:space="preserve">на </w:t>
      </w:r>
      <w:r w:rsidRPr="008901BC">
        <w:rPr>
          <w:sz w:val="24"/>
          <w:szCs w:val="24"/>
        </w:rPr>
        <w:lastRenderedPageBreak/>
        <w:t>счет, ук</w:t>
      </w:r>
      <w:r w:rsidRPr="008901BC">
        <w:rPr>
          <w:sz w:val="24"/>
          <w:szCs w:val="24"/>
        </w:rPr>
        <w:t>а</w:t>
      </w:r>
      <w:r w:rsidRPr="008901BC">
        <w:rPr>
          <w:sz w:val="24"/>
          <w:szCs w:val="24"/>
        </w:rPr>
        <w:t>занный в информационном сообщении о проведении аукциона. Внесенный победителем продажи задаток засчитывается в счет оплаты приобрета</w:t>
      </w:r>
      <w:r w:rsidRPr="008901BC">
        <w:rPr>
          <w:sz w:val="24"/>
          <w:szCs w:val="24"/>
        </w:rPr>
        <w:t>е</w:t>
      </w:r>
      <w:r w:rsidRPr="008901BC">
        <w:rPr>
          <w:sz w:val="24"/>
          <w:szCs w:val="24"/>
        </w:rPr>
        <w:t>мого имущества.</w:t>
      </w:r>
    </w:p>
    <w:p w:rsidR="00E931C3" w:rsidRPr="008901BC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901BC">
        <w:rPr>
          <w:sz w:val="24"/>
          <w:szCs w:val="24"/>
        </w:rPr>
        <w:t>Денежные средства в счет оплаты имущества подлежат перечислению победителем ау</w:t>
      </w:r>
      <w:r w:rsidRPr="008901BC">
        <w:rPr>
          <w:sz w:val="24"/>
          <w:szCs w:val="24"/>
        </w:rPr>
        <w:t>к</w:t>
      </w:r>
      <w:r w:rsidRPr="008901BC">
        <w:rPr>
          <w:sz w:val="24"/>
          <w:szCs w:val="24"/>
        </w:rPr>
        <w:t>циона в размере и сроки, указанные в договоре купли-продажи, но не позднее 30 рабочих дней со дня заключения догов</w:t>
      </w:r>
      <w:r w:rsidRPr="008901BC">
        <w:rPr>
          <w:sz w:val="24"/>
          <w:szCs w:val="24"/>
        </w:rPr>
        <w:t>о</w:t>
      </w:r>
      <w:r w:rsidRPr="008901BC">
        <w:rPr>
          <w:sz w:val="24"/>
          <w:szCs w:val="24"/>
        </w:rPr>
        <w:t>ра купли-продажи.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Разъяснение документации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Претендент</w:t>
      </w:r>
      <w:r w:rsidRPr="00160A7A">
        <w:rPr>
          <w:color w:val="000000"/>
          <w:sz w:val="24"/>
          <w:szCs w:val="24"/>
        </w:rPr>
        <w:t>, которому необходимо получить какие-либ</w:t>
      </w:r>
      <w:r>
        <w:rPr>
          <w:color w:val="000000"/>
          <w:sz w:val="24"/>
          <w:szCs w:val="24"/>
        </w:rPr>
        <w:t>о разъяснения  документации об условиях приватизации,</w:t>
      </w:r>
      <w:r w:rsidRPr="00160A7A">
        <w:rPr>
          <w:color w:val="000000"/>
          <w:sz w:val="24"/>
          <w:szCs w:val="24"/>
        </w:rPr>
        <w:t xml:space="preserve"> может обратиться к </w:t>
      </w:r>
      <w:r>
        <w:rPr>
          <w:color w:val="000000"/>
          <w:sz w:val="24"/>
          <w:szCs w:val="24"/>
        </w:rPr>
        <w:t>Продавцу</w:t>
      </w:r>
      <w:r w:rsidRPr="00160A7A">
        <w:rPr>
          <w:color w:val="000000"/>
          <w:sz w:val="24"/>
          <w:szCs w:val="24"/>
        </w:rPr>
        <w:t xml:space="preserve"> с запросом о разъяснении документации в установленном порядке, направив запрос в </w:t>
      </w:r>
      <w:r>
        <w:rPr>
          <w:color w:val="000000"/>
          <w:sz w:val="24"/>
          <w:szCs w:val="24"/>
        </w:rPr>
        <w:t>письменной форме (приложение № 3</w:t>
      </w:r>
      <w:r w:rsidRPr="00160A7A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 условиям приватиз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</w:t>
      </w:r>
      <w:r w:rsidRPr="00160A7A">
        <w:rPr>
          <w:color w:val="000000"/>
          <w:sz w:val="24"/>
          <w:szCs w:val="24"/>
        </w:rPr>
        <w:t>).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 xml:space="preserve">Запрос направляется </w:t>
      </w:r>
      <w:r>
        <w:rPr>
          <w:color w:val="000000"/>
          <w:sz w:val="24"/>
          <w:szCs w:val="24"/>
        </w:rPr>
        <w:t>Продавцу</w:t>
      </w:r>
      <w:r w:rsidRPr="00160A7A">
        <w:rPr>
          <w:color w:val="000000"/>
          <w:sz w:val="24"/>
          <w:szCs w:val="24"/>
        </w:rPr>
        <w:t xml:space="preserve"> по адресу, указанному в </w:t>
      </w:r>
      <w:r>
        <w:rPr>
          <w:color w:val="000000"/>
          <w:sz w:val="24"/>
          <w:szCs w:val="24"/>
        </w:rPr>
        <w:t>информационном сообщении</w:t>
      </w:r>
      <w:r w:rsidRPr="00160A7A">
        <w:rPr>
          <w:color w:val="000000"/>
          <w:sz w:val="24"/>
          <w:szCs w:val="24"/>
        </w:rPr>
        <w:t>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Продавец</w:t>
      </w:r>
      <w:r w:rsidRPr="00160A7A">
        <w:rPr>
          <w:color w:val="000000"/>
          <w:sz w:val="24"/>
          <w:szCs w:val="24"/>
        </w:rPr>
        <w:t xml:space="preserve"> в письменном виде направляет ответ на запрос </w:t>
      </w:r>
      <w:r>
        <w:rPr>
          <w:color w:val="000000"/>
          <w:sz w:val="24"/>
          <w:szCs w:val="24"/>
        </w:rPr>
        <w:t>претендента</w:t>
      </w:r>
      <w:r w:rsidRPr="00160A7A">
        <w:rPr>
          <w:color w:val="000000"/>
          <w:sz w:val="24"/>
          <w:szCs w:val="24"/>
        </w:rPr>
        <w:t xml:space="preserve"> о разъяснении д</w:t>
      </w:r>
      <w:r w:rsidRPr="00160A7A">
        <w:rPr>
          <w:color w:val="000000"/>
          <w:sz w:val="24"/>
          <w:szCs w:val="24"/>
        </w:rPr>
        <w:t>о</w:t>
      </w:r>
      <w:r w:rsidRPr="00160A7A">
        <w:rPr>
          <w:color w:val="000000"/>
          <w:sz w:val="24"/>
          <w:szCs w:val="24"/>
        </w:rPr>
        <w:t xml:space="preserve">кументации, при условии его получения не позднее, чем </w:t>
      </w:r>
      <w:r>
        <w:rPr>
          <w:color w:val="000000"/>
          <w:sz w:val="24"/>
          <w:szCs w:val="24"/>
        </w:rPr>
        <w:t xml:space="preserve">за </w:t>
      </w:r>
      <w:r w:rsidRPr="00160A7A">
        <w:rPr>
          <w:color w:val="000000"/>
          <w:sz w:val="24"/>
          <w:szCs w:val="24"/>
        </w:rPr>
        <w:t>10 дней до дня окончания приема  заявок на уч</w:t>
      </w:r>
      <w:r w:rsidRPr="00160A7A">
        <w:rPr>
          <w:color w:val="000000"/>
          <w:sz w:val="24"/>
          <w:szCs w:val="24"/>
        </w:rPr>
        <w:t>а</w:t>
      </w:r>
      <w:r w:rsidRPr="00160A7A">
        <w:rPr>
          <w:color w:val="000000"/>
          <w:sz w:val="24"/>
          <w:szCs w:val="24"/>
        </w:rPr>
        <w:t>стие в аукционе.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Язык заявки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Заявка, подготовленная участником аукциона, а также вся корреспонденция и документация, св</w:t>
      </w:r>
      <w:r w:rsidRPr="00160A7A">
        <w:rPr>
          <w:color w:val="000000"/>
          <w:sz w:val="24"/>
          <w:szCs w:val="24"/>
        </w:rPr>
        <w:t>я</w:t>
      </w:r>
      <w:r w:rsidRPr="00160A7A">
        <w:rPr>
          <w:color w:val="000000"/>
          <w:sz w:val="24"/>
          <w:szCs w:val="24"/>
        </w:rPr>
        <w:t xml:space="preserve">занные с проведением аукциона, должны быть написаны на русском языке. 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Валюта заявки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Все суммы денежных средств, указанных в заявке и приложениях к ней, указываются в росси</w:t>
      </w:r>
      <w:r w:rsidRPr="00160A7A">
        <w:rPr>
          <w:color w:val="000000"/>
          <w:sz w:val="24"/>
          <w:szCs w:val="24"/>
        </w:rPr>
        <w:t>й</w:t>
      </w:r>
      <w:r w:rsidRPr="00160A7A">
        <w:rPr>
          <w:color w:val="000000"/>
          <w:sz w:val="24"/>
          <w:szCs w:val="24"/>
        </w:rPr>
        <w:t>ских рублях (цифрами и прописью).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Дееспособность претендента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160A7A">
        <w:rPr>
          <w:color w:val="000000"/>
          <w:sz w:val="24"/>
          <w:szCs w:val="24"/>
        </w:rPr>
        <w:t xml:space="preserve">Для участия в аукционе </w:t>
      </w:r>
      <w:r>
        <w:rPr>
          <w:color w:val="000000"/>
          <w:sz w:val="24"/>
          <w:szCs w:val="24"/>
        </w:rPr>
        <w:t>претендент</w:t>
      </w:r>
      <w:r w:rsidRPr="00160A7A">
        <w:rPr>
          <w:color w:val="000000"/>
          <w:sz w:val="24"/>
          <w:szCs w:val="24"/>
        </w:rPr>
        <w:t xml:space="preserve">  должен быть </w:t>
      </w:r>
      <w:r>
        <w:rPr>
          <w:color w:val="000000"/>
          <w:sz w:val="24"/>
          <w:szCs w:val="24"/>
        </w:rPr>
        <w:t>дееспособен</w:t>
      </w:r>
      <w:r w:rsidRPr="00160A7A">
        <w:rPr>
          <w:color w:val="000000"/>
          <w:sz w:val="24"/>
          <w:szCs w:val="24"/>
        </w:rPr>
        <w:t xml:space="preserve"> на подачу заявки и закл</w:t>
      </w:r>
      <w:r w:rsidRPr="00160A7A">
        <w:rPr>
          <w:color w:val="000000"/>
          <w:sz w:val="24"/>
          <w:szCs w:val="24"/>
        </w:rPr>
        <w:t>ю</w:t>
      </w:r>
      <w:r w:rsidRPr="00160A7A">
        <w:rPr>
          <w:color w:val="000000"/>
          <w:sz w:val="24"/>
          <w:szCs w:val="24"/>
        </w:rPr>
        <w:t>чение договора купли-продажи имущества в соответствии с действующими законодательс</w:t>
      </w:r>
      <w:r w:rsidRPr="00160A7A">
        <w:rPr>
          <w:color w:val="000000"/>
          <w:sz w:val="24"/>
          <w:szCs w:val="24"/>
        </w:rPr>
        <w:t>т</w:t>
      </w:r>
      <w:r w:rsidRPr="00160A7A">
        <w:rPr>
          <w:color w:val="000000"/>
          <w:sz w:val="24"/>
          <w:szCs w:val="24"/>
        </w:rPr>
        <w:t>вом.</w:t>
      </w:r>
      <w:proofErr w:type="gramEnd"/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Обязанность доказать свое право на приобрет</w:t>
      </w:r>
      <w:r>
        <w:rPr>
          <w:color w:val="000000"/>
          <w:sz w:val="24"/>
          <w:szCs w:val="24"/>
        </w:rPr>
        <w:t>ение  имущества возлагается на претенде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та</w:t>
      </w:r>
      <w:r w:rsidRPr="00160A7A">
        <w:rPr>
          <w:color w:val="000000"/>
          <w:sz w:val="24"/>
          <w:szCs w:val="24"/>
        </w:rPr>
        <w:t xml:space="preserve"> (участника аукциона).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Отзыв заявки на участие в аукционе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Претендент</w:t>
      </w:r>
      <w:r w:rsidRPr="00160A7A">
        <w:rPr>
          <w:color w:val="000000"/>
          <w:sz w:val="24"/>
          <w:szCs w:val="24"/>
        </w:rPr>
        <w:t xml:space="preserve"> имеет право отозвать принятую </w:t>
      </w:r>
      <w:r>
        <w:rPr>
          <w:color w:val="000000"/>
          <w:sz w:val="24"/>
          <w:szCs w:val="24"/>
        </w:rPr>
        <w:t>Продавцом</w:t>
      </w:r>
      <w:r w:rsidRPr="00160A7A">
        <w:rPr>
          <w:color w:val="000000"/>
          <w:sz w:val="24"/>
          <w:szCs w:val="24"/>
        </w:rPr>
        <w:t xml:space="preserve"> заявку до дня окончания срока приема заявок, уведомив об этом в письменной форме </w:t>
      </w:r>
      <w:r>
        <w:rPr>
          <w:color w:val="000000"/>
          <w:sz w:val="24"/>
          <w:szCs w:val="24"/>
        </w:rPr>
        <w:t>Продавца</w:t>
      </w:r>
      <w:r w:rsidRPr="00160A7A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Продавец</w:t>
      </w:r>
      <w:r w:rsidRPr="00160A7A">
        <w:rPr>
          <w:color w:val="000000"/>
          <w:sz w:val="24"/>
          <w:szCs w:val="24"/>
        </w:rPr>
        <w:t xml:space="preserve"> обязан возвратить внесенный задаток </w:t>
      </w:r>
      <w:r>
        <w:rPr>
          <w:color w:val="000000"/>
          <w:sz w:val="24"/>
          <w:szCs w:val="24"/>
        </w:rPr>
        <w:t>претенденту</w:t>
      </w:r>
      <w:r w:rsidRPr="00160A7A">
        <w:rPr>
          <w:color w:val="000000"/>
          <w:sz w:val="24"/>
          <w:szCs w:val="24"/>
        </w:rPr>
        <w:t xml:space="preserve"> в течение </w:t>
      </w:r>
      <w:r>
        <w:rPr>
          <w:color w:val="000000"/>
          <w:sz w:val="24"/>
          <w:szCs w:val="24"/>
        </w:rPr>
        <w:t xml:space="preserve">пяти календарных </w:t>
      </w:r>
      <w:r w:rsidRPr="00160A7A">
        <w:rPr>
          <w:color w:val="000000"/>
          <w:sz w:val="24"/>
          <w:szCs w:val="24"/>
        </w:rPr>
        <w:t xml:space="preserve">дней со дня регистрации отзыва заявки. В случае отзыва заявки </w:t>
      </w:r>
      <w:r>
        <w:rPr>
          <w:color w:val="000000"/>
          <w:sz w:val="24"/>
          <w:szCs w:val="24"/>
        </w:rPr>
        <w:t>претендентом</w:t>
      </w:r>
      <w:r w:rsidRPr="00160A7A">
        <w:rPr>
          <w:color w:val="000000"/>
          <w:sz w:val="24"/>
          <w:szCs w:val="24"/>
        </w:rPr>
        <w:t xml:space="preserve"> позднее дня окончания срока приема заявок зад</w:t>
      </w:r>
      <w:r w:rsidRPr="00160A7A">
        <w:rPr>
          <w:color w:val="000000"/>
          <w:sz w:val="24"/>
          <w:szCs w:val="24"/>
        </w:rPr>
        <w:t>а</w:t>
      </w:r>
      <w:r w:rsidRPr="00160A7A">
        <w:rPr>
          <w:color w:val="000000"/>
          <w:sz w:val="24"/>
          <w:szCs w:val="24"/>
        </w:rPr>
        <w:t>ток возвращается в порядке, установленном для участников аукци</w:t>
      </w:r>
      <w:r w:rsidRPr="00160A7A">
        <w:rPr>
          <w:color w:val="000000"/>
          <w:sz w:val="24"/>
          <w:szCs w:val="24"/>
        </w:rPr>
        <w:t>о</w:t>
      </w:r>
      <w:r w:rsidRPr="00160A7A">
        <w:rPr>
          <w:color w:val="000000"/>
          <w:sz w:val="24"/>
          <w:szCs w:val="24"/>
        </w:rPr>
        <w:t>на.</w:t>
      </w:r>
    </w:p>
    <w:p w:rsidR="00E931C3" w:rsidRPr="00160A7A" w:rsidRDefault="00E931C3" w:rsidP="00E931C3">
      <w:pPr>
        <w:ind w:firstLine="708"/>
        <w:jc w:val="both"/>
        <w:rPr>
          <w:sz w:val="24"/>
          <w:szCs w:val="24"/>
        </w:rPr>
      </w:pPr>
      <w:r w:rsidRPr="00160A7A">
        <w:rPr>
          <w:sz w:val="24"/>
          <w:szCs w:val="24"/>
        </w:rPr>
        <w:tab/>
      </w: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Порядок заключения договора с победителем аукциона</w:t>
      </w:r>
    </w:p>
    <w:p w:rsidR="00E931C3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Проток</w:t>
      </w:r>
      <w:r>
        <w:rPr>
          <w:color w:val="000000"/>
          <w:sz w:val="24"/>
          <w:szCs w:val="24"/>
        </w:rPr>
        <w:t>ол об итогах</w:t>
      </w:r>
      <w:r w:rsidRPr="00160A7A">
        <w:rPr>
          <w:color w:val="000000"/>
          <w:sz w:val="24"/>
          <w:szCs w:val="24"/>
        </w:rPr>
        <w:t xml:space="preserve"> аукциона является основанием для заключения с победителем ау</w:t>
      </w:r>
      <w:r w:rsidRPr="00160A7A">
        <w:rPr>
          <w:color w:val="000000"/>
          <w:sz w:val="24"/>
          <w:szCs w:val="24"/>
        </w:rPr>
        <w:t>к</w:t>
      </w:r>
      <w:r w:rsidRPr="00160A7A">
        <w:rPr>
          <w:color w:val="000000"/>
          <w:sz w:val="24"/>
          <w:szCs w:val="24"/>
        </w:rPr>
        <w:t>циона договора купли-продажи имущества.</w:t>
      </w:r>
    </w:p>
    <w:p w:rsidR="00E931C3" w:rsidRPr="008901BC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901BC">
        <w:rPr>
          <w:sz w:val="24"/>
          <w:szCs w:val="24"/>
        </w:rPr>
        <w:t>По результатам аукциона продавец и победитель аукциона (покупатель) не ранее 10 р</w:t>
      </w:r>
      <w:r w:rsidRPr="008901BC">
        <w:rPr>
          <w:sz w:val="24"/>
          <w:szCs w:val="24"/>
        </w:rPr>
        <w:t>а</w:t>
      </w:r>
      <w:r w:rsidRPr="008901BC">
        <w:rPr>
          <w:sz w:val="24"/>
          <w:szCs w:val="24"/>
        </w:rPr>
        <w:t>бочих дней и не позднее 15 рабочих дней со дня подведения итогов аукциона заключают дог</w:t>
      </w:r>
      <w:r w:rsidRPr="008901BC">
        <w:rPr>
          <w:sz w:val="24"/>
          <w:szCs w:val="24"/>
        </w:rPr>
        <w:t>о</w:t>
      </w:r>
      <w:r w:rsidRPr="008901BC">
        <w:rPr>
          <w:sz w:val="24"/>
          <w:szCs w:val="24"/>
        </w:rPr>
        <w:t>вор купли-продажи имущества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говором купли-продажи не позднее чем через тридцать дней после дня полной оплаты Имущества.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lastRenderedPageBreak/>
        <w:t xml:space="preserve">Признание аукциона </w:t>
      </w:r>
      <w:proofErr w:type="gramStart"/>
      <w:r w:rsidRPr="00160A7A">
        <w:rPr>
          <w:b/>
          <w:sz w:val="24"/>
          <w:szCs w:val="24"/>
        </w:rPr>
        <w:t>несостоявшимся</w:t>
      </w:r>
      <w:proofErr w:type="gramEnd"/>
      <w:r w:rsidRPr="00160A7A">
        <w:rPr>
          <w:b/>
          <w:sz w:val="24"/>
          <w:szCs w:val="24"/>
        </w:rPr>
        <w:t xml:space="preserve"> 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Аукцион признается не состоявшимся в случае, если: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>10.1. в аукционе участвовал</w:t>
      </w:r>
      <w:r>
        <w:rPr>
          <w:color w:val="000000"/>
          <w:sz w:val="24"/>
          <w:szCs w:val="24"/>
        </w:rPr>
        <w:t xml:space="preserve"> только один участник</w:t>
      </w:r>
      <w:r w:rsidRPr="00160A7A">
        <w:rPr>
          <w:color w:val="000000"/>
          <w:sz w:val="24"/>
          <w:szCs w:val="24"/>
        </w:rPr>
        <w:t>;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>10.2.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Информационное сообщение об итогах аукциона публикуется в </w:t>
      </w:r>
      <w:r w:rsidRPr="00160A7A">
        <w:rPr>
          <w:color w:val="000000"/>
          <w:sz w:val="24"/>
          <w:szCs w:val="24"/>
        </w:rPr>
        <w:t>газете «</w:t>
      </w:r>
      <w:proofErr w:type="spellStart"/>
      <w:r w:rsidRPr="00160A7A">
        <w:rPr>
          <w:color w:val="000000"/>
          <w:sz w:val="24"/>
          <w:szCs w:val="24"/>
        </w:rPr>
        <w:t>Прикамская</w:t>
      </w:r>
      <w:proofErr w:type="spellEnd"/>
      <w:r w:rsidRPr="00160A7A">
        <w:rPr>
          <w:color w:val="000000"/>
          <w:sz w:val="24"/>
          <w:szCs w:val="24"/>
        </w:rPr>
        <w:t xml:space="preserve"> правда» </w:t>
      </w:r>
      <w:r>
        <w:rPr>
          <w:sz w:val="24"/>
          <w:szCs w:val="24"/>
        </w:rPr>
        <w:t xml:space="preserve"> и размещается на официальных сайтах в сети Интернет в соответствии с требовани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ми, установленными Федеральным </w:t>
      </w:r>
      <w:hyperlink r:id="rId12" w:history="1">
        <w:r w:rsidRPr="00E70A3B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«О приватизации государственного и муниципального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ства», не позднее рабочего дня, следующего за днем подведения итогов аукциона.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Разрешение разногласий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>Обжалование действий и решений при проведен</w:t>
      </w:r>
      <w:proofErr w:type="gramStart"/>
      <w:r w:rsidRPr="00160A7A">
        <w:rPr>
          <w:color w:val="000000"/>
          <w:sz w:val="24"/>
          <w:szCs w:val="24"/>
        </w:rPr>
        <w:t>ии ау</w:t>
      </w:r>
      <w:proofErr w:type="gramEnd"/>
      <w:r w:rsidRPr="00160A7A">
        <w:rPr>
          <w:color w:val="000000"/>
          <w:sz w:val="24"/>
          <w:szCs w:val="24"/>
        </w:rPr>
        <w:t>кциона осуществляется в соотве</w:t>
      </w:r>
      <w:r w:rsidRPr="00160A7A">
        <w:rPr>
          <w:color w:val="000000"/>
          <w:sz w:val="24"/>
          <w:szCs w:val="24"/>
        </w:rPr>
        <w:t>т</w:t>
      </w:r>
      <w:r w:rsidRPr="00160A7A">
        <w:rPr>
          <w:color w:val="000000"/>
          <w:sz w:val="24"/>
          <w:szCs w:val="24"/>
        </w:rPr>
        <w:t>ствии с действующим законодательством.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Законодательное регулирование</w:t>
      </w:r>
    </w:p>
    <w:p w:rsidR="00E931C3" w:rsidRPr="00160A7A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60A7A">
        <w:rPr>
          <w:color w:val="000000"/>
          <w:sz w:val="24"/>
          <w:szCs w:val="24"/>
        </w:rPr>
        <w:t xml:space="preserve">Во всем остальном, что не предусмотрено настоящей документацией, правоотношения сторон регулируются </w:t>
      </w:r>
      <w:r>
        <w:rPr>
          <w:color w:val="000000"/>
          <w:sz w:val="24"/>
          <w:szCs w:val="24"/>
        </w:rPr>
        <w:t>действующим законодательством.</w:t>
      </w:r>
    </w:p>
    <w:p w:rsidR="00E931C3" w:rsidRPr="00160A7A" w:rsidRDefault="00E931C3" w:rsidP="00E931C3">
      <w:pPr>
        <w:jc w:val="center"/>
        <w:rPr>
          <w:b/>
          <w:sz w:val="24"/>
          <w:szCs w:val="24"/>
        </w:rPr>
      </w:pPr>
    </w:p>
    <w:p w:rsidR="00E931C3" w:rsidRPr="00160A7A" w:rsidRDefault="00E931C3" w:rsidP="00E931C3">
      <w:pPr>
        <w:keepNext/>
        <w:numPr>
          <w:ilvl w:val="0"/>
          <w:numId w:val="3"/>
        </w:numPr>
        <w:outlineLvl w:val="1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Размещение документации об организации и проведен</w:t>
      </w:r>
      <w:proofErr w:type="gramStart"/>
      <w:r w:rsidRPr="00160A7A">
        <w:rPr>
          <w:b/>
          <w:sz w:val="24"/>
          <w:szCs w:val="24"/>
        </w:rPr>
        <w:t>ии ау</w:t>
      </w:r>
      <w:proofErr w:type="gramEnd"/>
      <w:r w:rsidRPr="00160A7A">
        <w:rPr>
          <w:b/>
          <w:sz w:val="24"/>
          <w:szCs w:val="24"/>
        </w:rPr>
        <w:t>кциона</w:t>
      </w:r>
    </w:p>
    <w:p w:rsidR="00E931C3" w:rsidRPr="00E70A3B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>Извещение о проведен</w:t>
      </w:r>
      <w:proofErr w:type="gramStart"/>
      <w:r w:rsidRPr="00160A7A">
        <w:rPr>
          <w:color w:val="000000"/>
          <w:sz w:val="24"/>
          <w:szCs w:val="24"/>
        </w:rPr>
        <w:t>ии ау</w:t>
      </w:r>
      <w:proofErr w:type="gramEnd"/>
      <w:r w:rsidRPr="00160A7A">
        <w:rPr>
          <w:color w:val="000000"/>
          <w:sz w:val="24"/>
          <w:szCs w:val="24"/>
        </w:rPr>
        <w:t>кциона по продаже  имущества размещается в газете «</w:t>
      </w:r>
      <w:proofErr w:type="spellStart"/>
      <w:r w:rsidRPr="00160A7A">
        <w:rPr>
          <w:color w:val="000000"/>
          <w:sz w:val="24"/>
          <w:szCs w:val="24"/>
        </w:rPr>
        <w:t>Пр</w:t>
      </w:r>
      <w:r w:rsidRPr="00160A7A">
        <w:rPr>
          <w:color w:val="000000"/>
          <w:sz w:val="24"/>
          <w:szCs w:val="24"/>
        </w:rPr>
        <w:t>и</w:t>
      </w:r>
      <w:r w:rsidRPr="00160A7A">
        <w:rPr>
          <w:color w:val="000000"/>
          <w:sz w:val="24"/>
          <w:szCs w:val="24"/>
        </w:rPr>
        <w:t>камская</w:t>
      </w:r>
      <w:proofErr w:type="spellEnd"/>
      <w:r w:rsidRPr="00160A7A">
        <w:rPr>
          <w:color w:val="000000"/>
          <w:sz w:val="24"/>
          <w:szCs w:val="24"/>
        </w:rPr>
        <w:t xml:space="preserve"> правда» и на </w:t>
      </w:r>
      <w:r w:rsidRPr="00D72632">
        <w:rPr>
          <w:sz w:val="24"/>
          <w:szCs w:val="24"/>
        </w:rPr>
        <w:t xml:space="preserve">официальном сайте </w:t>
      </w: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район» </w:t>
      </w:r>
      <w:proofErr w:type="spellStart"/>
      <w:r w:rsidRPr="00E70A3B">
        <w:rPr>
          <w:sz w:val="24"/>
          <w:szCs w:val="24"/>
          <w:lang w:val="en-US"/>
        </w:rPr>
        <w:t>karakulino</w:t>
      </w:r>
      <w:proofErr w:type="spellEnd"/>
      <w:r w:rsidRPr="00E70A3B">
        <w:rPr>
          <w:sz w:val="24"/>
          <w:szCs w:val="24"/>
        </w:rPr>
        <w:t>.</w:t>
      </w:r>
      <w:proofErr w:type="spellStart"/>
      <w:r w:rsidRPr="00E70A3B">
        <w:rPr>
          <w:sz w:val="24"/>
          <w:szCs w:val="24"/>
          <w:lang w:val="en-US"/>
        </w:rPr>
        <w:t>udmurt</w:t>
      </w:r>
      <w:proofErr w:type="spellEnd"/>
      <w:r w:rsidRPr="00E70A3B">
        <w:rPr>
          <w:sz w:val="24"/>
          <w:szCs w:val="24"/>
        </w:rPr>
        <w:t>.</w:t>
      </w:r>
      <w:proofErr w:type="spellStart"/>
      <w:r w:rsidRPr="00E70A3B">
        <w:rPr>
          <w:sz w:val="24"/>
          <w:szCs w:val="24"/>
          <w:lang w:val="en-US"/>
        </w:rPr>
        <w:t>ru</w:t>
      </w:r>
      <w:proofErr w:type="spellEnd"/>
      <w:r w:rsidRPr="00E70A3B">
        <w:rPr>
          <w:sz w:val="24"/>
          <w:szCs w:val="24"/>
        </w:rPr>
        <w:t>,</w:t>
      </w:r>
      <w:r w:rsidRPr="00160A7A">
        <w:rPr>
          <w:sz w:val="24"/>
          <w:szCs w:val="24"/>
        </w:rPr>
        <w:t xml:space="preserve"> </w:t>
      </w:r>
      <w:r w:rsidRPr="00A22C52">
        <w:rPr>
          <w:sz w:val="24"/>
          <w:szCs w:val="24"/>
        </w:rPr>
        <w:t>на оф</w:t>
      </w:r>
      <w:r w:rsidRPr="00A22C52">
        <w:rPr>
          <w:sz w:val="24"/>
          <w:szCs w:val="24"/>
        </w:rPr>
        <w:t>и</w:t>
      </w:r>
      <w:r w:rsidRPr="00A22C52">
        <w:rPr>
          <w:sz w:val="24"/>
          <w:szCs w:val="24"/>
        </w:rPr>
        <w:t xml:space="preserve">циальном сайте Российской Федерации в сети Интернет - </w:t>
      </w:r>
      <w:hyperlink r:id="rId13" w:history="1">
        <w:r w:rsidRPr="00E70A3B">
          <w:rPr>
            <w:rStyle w:val="a3"/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:rsidR="00E931C3" w:rsidRPr="00E70A3B" w:rsidRDefault="00E931C3" w:rsidP="00E931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color w:val="000000"/>
          <w:sz w:val="24"/>
          <w:szCs w:val="24"/>
        </w:rPr>
        <w:t>Подробная информация о проведен</w:t>
      </w:r>
      <w:proofErr w:type="gramStart"/>
      <w:r w:rsidRPr="00160A7A">
        <w:rPr>
          <w:color w:val="000000"/>
          <w:sz w:val="24"/>
          <w:szCs w:val="24"/>
        </w:rPr>
        <w:t>ии ау</w:t>
      </w:r>
      <w:proofErr w:type="gramEnd"/>
      <w:r w:rsidRPr="00160A7A">
        <w:rPr>
          <w:color w:val="000000"/>
          <w:sz w:val="24"/>
          <w:szCs w:val="24"/>
        </w:rPr>
        <w:t>кциона, в том числе образцы документов, дол</w:t>
      </w:r>
      <w:r w:rsidRPr="00160A7A">
        <w:rPr>
          <w:color w:val="000000"/>
          <w:sz w:val="24"/>
          <w:szCs w:val="24"/>
        </w:rPr>
        <w:t>ж</w:t>
      </w:r>
      <w:r w:rsidRPr="00160A7A">
        <w:rPr>
          <w:color w:val="000000"/>
          <w:sz w:val="24"/>
          <w:szCs w:val="24"/>
        </w:rPr>
        <w:t>ны быть получены непосред</w:t>
      </w:r>
      <w:r>
        <w:rPr>
          <w:color w:val="000000"/>
          <w:sz w:val="24"/>
          <w:szCs w:val="24"/>
        </w:rPr>
        <w:t xml:space="preserve">ственно у Продавца </w:t>
      </w:r>
      <w:r w:rsidRPr="001013D9">
        <w:rPr>
          <w:color w:val="000000"/>
          <w:sz w:val="24"/>
          <w:szCs w:val="24"/>
        </w:rPr>
        <w:t xml:space="preserve">или на </w:t>
      </w:r>
      <w:r w:rsidRPr="001013D9">
        <w:rPr>
          <w:sz w:val="24"/>
          <w:szCs w:val="24"/>
        </w:rPr>
        <w:t xml:space="preserve">официальном сайте </w:t>
      </w: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Каракули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район» </w:t>
      </w:r>
      <w:proofErr w:type="spellStart"/>
      <w:r w:rsidRPr="00E70A3B">
        <w:rPr>
          <w:sz w:val="24"/>
          <w:szCs w:val="24"/>
          <w:lang w:val="en-US"/>
        </w:rPr>
        <w:t>karakulino</w:t>
      </w:r>
      <w:proofErr w:type="spellEnd"/>
      <w:r w:rsidRPr="00E70A3B">
        <w:rPr>
          <w:sz w:val="24"/>
          <w:szCs w:val="24"/>
        </w:rPr>
        <w:t>.</w:t>
      </w:r>
      <w:proofErr w:type="spellStart"/>
      <w:r w:rsidRPr="00E70A3B">
        <w:rPr>
          <w:sz w:val="24"/>
          <w:szCs w:val="24"/>
          <w:lang w:val="en-US"/>
        </w:rPr>
        <w:t>udmurt</w:t>
      </w:r>
      <w:proofErr w:type="spellEnd"/>
      <w:r w:rsidRPr="00E70A3B">
        <w:rPr>
          <w:sz w:val="24"/>
          <w:szCs w:val="24"/>
        </w:rPr>
        <w:t>.</w:t>
      </w:r>
      <w:proofErr w:type="spellStart"/>
      <w:r w:rsidRPr="00E70A3B">
        <w:rPr>
          <w:sz w:val="24"/>
          <w:szCs w:val="24"/>
          <w:lang w:val="en-US"/>
        </w:rPr>
        <w:t>ru</w:t>
      </w:r>
      <w:proofErr w:type="spellEnd"/>
      <w:r w:rsidRPr="00E70A3B">
        <w:rPr>
          <w:sz w:val="24"/>
          <w:szCs w:val="24"/>
        </w:rPr>
        <w:t>,</w:t>
      </w:r>
      <w:r w:rsidRPr="00160A7A">
        <w:rPr>
          <w:sz w:val="24"/>
          <w:szCs w:val="24"/>
        </w:rPr>
        <w:t xml:space="preserve"> </w:t>
      </w:r>
      <w:r w:rsidRPr="00A22C52">
        <w:rPr>
          <w:sz w:val="24"/>
          <w:szCs w:val="24"/>
        </w:rPr>
        <w:t>на официальном сайте Российской Федерации в сети Инте</w:t>
      </w:r>
      <w:r w:rsidRPr="00A22C52">
        <w:rPr>
          <w:sz w:val="24"/>
          <w:szCs w:val="24"/>
        </w:rPr>
        <w:t>р</w:t>
      </w:r>
      <w:r w:rsidRPr="00A22C52">
        <w:rPr>
          <w:sz w:val="24"/>
          <w:szCs w:val="24"/>
        </w:rPr>
        <w:t xml:space="preserve">нет - </w:t>
      </w:r>
      <w:hyperlink r:id="rId14" w:history="1">
        <w:r w:rsidRPr="00E70A3B">
          <w:rPr>
            <w:rStyle w:val="a3"/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:rsidR="00E931C3" w:rsidRPr="00160A7A" w:rsidRDefault="00E931C3" w:rsidP="00E931C3">
      <w:pPr>
        <w:keepNext/>
        <w:spacing w:before="240" w:after="60"/>
        <w:jc w:val="center"/>
        <w:outlineLvl w:val="0"/>
        <w:rPr>
          <w:b/>
          <w:sz w:val="24"/>
          <w:szCs w:val="24"/>
        </w:rPr>
      </w:pPr>
      <w:r w:rsidRPr="00160A7A">
        <w:rPr>
          <w:b/>
          <w:bCs/>
          <w:kern w:val="32"/>
          <w:sz w:val="32"/>
          <w:szCs w:val="32"/>
        </w:rPr>
        <w:br w:type="page"/>
      </w:r>
      <w:r>
        <w:rPr>
          <w:b/>
          <w:bCs/>
          <w:kern w:val="32"/>
          <w:sz w:val="32"/>
          <w:szCs w:val="32"/>
        </w:rPr>
        <w:lastRenderedPageBreak/>
        <w:t xml:space="preserve">                                                             </w:t>
      </w:r>
      <w:r w:rsidRPr="00160A7A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1</w:t>
      </w:r>
    </w:p>
    <w:p w:rsidR="00E931C3" w:rsidRPr="00160A7A" w:rsidRDefault="00E931C3" w:rsidP="00E931C3">
      <w:pPr>
        <w:ind w:left="59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A8783A">
        <w:rPr>
          <w:b/>
          <w:sz w:val="24"/>
          <w:szCs w:val="24"/>
        </w:rPr>
        <w:t>к условиям приватиз</w:t>
      </w:r>
      <w:r w:rsidRPr="00A8783A">
        <w:rPr>
          <w:b/>
          <w:sz w:val="24"/>
          <w:szCs w:val="24"/>
        </w:rPr>
        <w:t>а</w:t>
      </w:r>
      <w:r w:rsidRPr="00A8783A">
        <w:rPr>
          <w:b/>
          <w:sz w:val="24"/>
          <w:szCs w:val="24"/>
        </w:rPr>
        <w:t>ции</w:t>
      </w:r>
    </w:p>
    <w:p w:rsidR="00E931C3" w:rsidRPr="006B7CC6" w:rsidRDefault="00E931C3" w:rsidP="00E931C3">
      <w:pPr>
        <w:suppressAutoHyphens/>
        <w:rPr>
          <w:i/>
          <w:sz w:val="24"/>
          <w:szCs w:val="24"/>
          <w:lang w:eastAsia="ar-SA"/>
        </w:rPr>
      </w:pPr>
    </w:p>
    <w:p w:rsidR="00E931C3" w:rsidRPr="006B7CC6" w:rsidRDefault="00E931C3" w:rsidP="00E931C3">
      <w:pPr>
        <w:suppressAutoHyphens/>
        <w:jc w:val="center"/>
        <w:rPr>
          <w:bCs/>
          <w:i/>
          <w:sz w:val="24"/>
          <w:szCs w:val="24"/>
          <w:lang w:eastAsia="ar-SA"/>
        </w:rPr>
      </w:pPr>
      <w:r w:rsidRPr="006B7CC6">
        <w:rPr>
          <w:bCs/>
          <w:i/>
          <w:sz w:val="24"/>
          <w:szCs w:val="24"/>
          <w:lang w:eastAsia="ar-SA"/>
        </w:rPr>
        <w:t xml:space="preserve">ФОРМА «ЗАЯВКА НА УЧАСТИЕ В </w:t>
      </w:r>
      <w:r>
        <w:rPr>
          <w:bCs/>
          <w:i/>
          <w:sz w:val="24"/>
          <w:szCs w:val="24"/>
          <w:lang w:eastAsia="ar-SA"/>
        </w:rPr>
        <w:t>АУКЦИОНЕ</w:t>
      </w:r>
    </w:p>
    <w:p w:rsidR="00E931C3" w:rsidRPr="006B7CC6" w:rsidRDefault="00E931C3" w:rsidP="00E931C3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E931C3" w:rsidRPr="006B7CC6" w:rsidRDefault="00E931C3" w:rsidP="00E931C3">
      <w:pPr>
        <w:suppressAutoHyphens/>
        <w:ind w:firstLine="709"/>
        <w:rPr>
          <w:sz w:val="24"/>
          <w:szCs w:val="24"/>
          <w:lang w:eastAsia="ar-SA"/>
        </w:rPr>
      </w:pPr>
    </w:p>
    <w:p w:rsidR="00E931C3" w:rsidRPr="006B7CC6" w:rsidRDefault="00E931C3" w:rsidP="00E931C3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  <w:t xml:space="preserve">В </w:t>
      </w:r>
      <w:r w:rsidRPr="006B7CC6">
        <w:rPr>
          <w:b/>
          <w:sz w:val="24"/>
          <w:szCs w:val="24"/>
          <w:lang w:eastAsia="ar-SA"/>
        </w:rPr>
        <w:t>Администраци</w:t>
      </w:r>
      <w:r>
        <w:rPr>
          <w:b/>
          <w:sz w:val="24"/>
          <w:szCs w:val="24"/>
          <w:lang w:eastAsia="ar-SA"/>
        </w:rPr>
        <w:t>ю</w:t>
      </w:r>
      <w:r w:rsidRPr="006B7CC6">
        <w:rPr>
          <w:b/>
          <w:sz w:val="24"/>
          <w:szCs w:val="24"/>
          <w:lang w:eastAsia="ar-SA"/>
        </w:rPr>
        <w:t xml:space="preserve"> </w:t>
      </w:r>
      <w:proofErr w:type="spellStart"/>
      <w:r w:rsidRPr="006B7CC6">
        <w:rPr>
          <w:b/>
          <w:sz w:val="24"/>
          <w:szCs w:val="24"/>
          <w:lang w:eastAsia="ar-SA"/>
        </w:rPr>
        <w:t>Каракулинского</w:t>
      </w:r>
      <w:proofErr w:type="spellEnd"/>
      <w:r w:rsidRPr="006B7CC6">
        <w:rPr>
          <w:b/>
          <w:sz w:val="24"/>
          <w:szCs w:val="24"/>
          <w:lang w:eastAsia="ar-SA"/>
        </w:rPr>
        <w:t xml:space="preserve"> района</w:t>
      </w:r>
    </w:p>
    <w:p w:rsidR="00E931C3" w:rsidRPr="006B7CC6" w:rsidRDefault="00E931C3" w:rsidP="00E931C3">
      <w:pPr>
        <w:suppressAutoHyphens/>
        <w:spacing w:before="120"/>
        <w:jc w:val="center"/>
        <w:rPr>
          <w:sz w:val="24"/>
          <w:szCs w:val="24"/>
          <w:lang w:eastAsia="ar-SA"/>
        </w:rPr>
      </w:pPr>
    </w:p>
    <w:p w:rsidR="00E931C3" w:rsidRPr="006B7CC6" w:rsidRDefault="00E931C3" w:rsidP="00E931C3">
      <w:pPr>
        <w:suppressAutoHyphens/>
        <w:jc w:val="center"/>
        <w:rPr>
          <w:b/>
          <w:sz w:val="24"/>
          <w:szCs w:val="24"/>
          <w:lang w:eastAsia="ar-SA"/>
        </w:rPr>
      </w:pPr>
      <w:r w:rsidRPr="006B7CC6">
        <w:rPr>
          <w:b/>
          <w:sz w:val="24"/>
          <w:szCs w:val="24"/>
          <w:lang w:eastAsia="ar-SA"/>
        </w:rPr>
        <w:t xml:space="preserve">ЗАЯВКА НА УЧАСТИЕ В ОТКРЫТОМ </w:t>
      </w:r>
      <w:r>
        <w:rPr>
          <w:b/>
          <w:sz w:val="24"/>
          <w:szCs w:val="24"/>
          <w:lang w:eastAsia="ar-SA"/>
        </w:rPr>
        <w:t xml:space="preserve">АУКЦИОНЕ </w:t>
      </w:r>
    </w:p>
    <w:p w:rsidR="00E931C3" w:rsidRDefault="00E931C3" w:rsidP="00E931C3">
      <w:pPr>
        <w:suppressAutoHyphens/>
        <w:jc w:val="center"/>
        <w:rPr>
          <w:b/>
          <w:sz w:val="24"/>
          <w:szCs w:val="24"/>
        </w:rPr>
      </w:pPr>
      <w:r w:rsidRPr="0085556B">
        <w:rPr>
          <w:b/>
          <w:sz w:val="24"/>
          <w:szCs w:val="24"/>
        </w:rPr>
        <w:t>по продаже муниципального имущества муниципального образования</w:t>
      </w:r>
    </w:p>
    <w:p w:rsidR="00E931C3" w:rsidRPr="0085556B" w:rsidRDefault="00E931C3" w:rsidP="00E931C3">
      <w:pPr>
        <w:suppressAutoHyphens/>
        <w:jc w:val="center"/>
        <w:rPr>
          <w:b/>
          <w:bCs/>
          <w:iCs/>
          <w:sz w:val="32"/>
          <w:szCs w:val="32"/>
          <w:lang w:eastAsia="ar-SA"/>
        </w:rPr>
      </w:pPr>
      <w:r>
        <w:rPr>
          <w:b/>
          <w:sz w:val="24"/>
          <w:szCs w:val="24"/>
        </w:rPr>
        <w:t xml:space="preserve"> </w:t>
      </w:r>
      <w:r w:rsidRPr="0085556B">
        <w:rPr>
          <w:b/>
          <w:sz w:val="24"/>
          <w:szCs w:val="24"/>
        </w:rPr>
        <w:t>«</w:t>
      </w:r>
      <w:proofErr w:type="spellStart"/>
      <w:r w:rsidRPr="0085556B">
        <w:rPr>
          <w:b/>
          <w:sz w:val="24"/>
          <w:szCs w:val="24"/>
        </w:rPr>
        <w:t>Каракулинский</w:t>
      </w:r>
      <w:proofErr w:type="spellEnd"/>
      <w:r w:rsidRPr="0085556B">
        <w:rPr>
          <w:b/>
          <w:sz w:val="24"/>
          <w:szCs w:val="24"/>
        </w:rPr>
        <w:t xml:space="preserve"> район»</w:t>
      </w:r>
      <w:r>
        <w:rPr>
          <w:b/>
          <w:sz w:val="24"/>
          <w:szCs w:val="24"/>
        </w:rPr>
        <w:t xml:space="preserve"> Лот №1</w:t>
      </w:r>
    </w:p>
    <w:p w:rsidR="00E931C3" w:rsidRPr="00160A7A" w:rsidRDefault="00E931C3" w:rsidP="00E931C3">
      <w:pPr>
        <w:jc w:val="center"/>
        <w:rPr>
          <w:b/>
          <w:bCs/>
          <w:sz w:val="24"/>
          <w:szCs w:val="24"/>
        </w:rPr>
      </w:pPr>
    </w:p>
    <w:p w:rsidR="00E931C3" w:rsidRPr="00160A7A" w:rsidRDefault="00E931C3" w:rsidP="00E931C3">
      <w:pPr>
        <w:jc w:val="center"/>
        <w:rPr>
          <w:b/>
          <w:sz w:val="24"/>
          <w:szCs w:val="24"/>
        </w:rPr>
      </w:pP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1. Изучив документацию </w:t>
      </w:r>
      <w:r>
        <w:rPr>
          <w:sz w:val="24"/>
          <w:szCs w:val="24"/>
        </w:rPr>
        <w:t>о</w:t>
      </w:r>
      <w:r w:rsidRPr="00160A7A">
        <w:rPr>
          <w:sz w:val="24"/>
          <w:szCs w:val="24"/>
        </w:rPr>
        <w:t xml:space="preserve"> продаже  </w:t>
      </w:r>
      <w:r w:rsidRPr="00160A7A">
        <w:rPr>
          <w:bCs/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имущества муниципального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зования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район»</w:t>
      </w:r>
      <w:r w:rsidRPr="006B7CC6">
        <w:rPr>
          <w:color w:val="000000"/>
          <w:sz w:val="24"/>
          <w:szCs w:val="24"/>
          <w:lang w:eastAsia="ar-SA"/>
        </w:rPr>
        <w:t xml:space="preserve">, </w:t>
      </w:r>
      <w:r w:rsidRPr="00160A7A">
        <w:rPr>
          <w:sz w:val="24"/>
          <w:szCs w:val="24"/>
        </w:rPr>
        <w:t xml:space="preserve"> а также применимые к данному аукциону законодательство и нормативные правовые акты</w:t>
      </w:r>
      <w:r>
        <w:rPr>
          <w:sz w:val="24"/>
          <w:szCs w:val="24"/>
        </w:rPr>
        <w:t xml:space="preserve">   </w:t>
      </w:r>
      <w:r w:rsidRPr="00160A7A">
        <w:rPr>
          <w:sz w:val="24"/>
          <w:szCs w:val="24"/>
        </w:rPr>
        <w:t>_________________________________________________________________________</w:t>
      </w:r>
    </w:p>
    <w:p w:rsidR="00E931C3" w:rsidRPr="00C544FA" w:rsidRDefault="00E931C3" w:rsidP="00E931C3">
      <w:pPr>
        <w:ind w:firstLine="709"/>
        <w:jc w:val="both"/>
      </w:pPr>
      <w:r w:rsidRPr="00160A7A">
        <w:rPr>
          <w:sz w:val="28"/>
          <w:szCs w:val="24"/>
        </w:rPr>
        <w:tab/>
      </w:r>
      <w:r w:rsidRPr="00160A7A">
        <w:rPr>
          <w:sz w:val="28"/>
          <w:szCs w:val="24"/>
        </w:rPr>
        <w:tab/>
      </w:r>
      <w:r w:rsidRPr="00160A7A">
        <w:rPr>
          <w:sz w:val="28"/>
          <w:szCs w:val="24"/>
        </w:rPr>
        <w:tab/>
      </w:r>
      <w:r w:rsidRPr="00C544FA">
        <w:t>(наименование юридического лица</w:t>
      </w:r>
      <w:r>
        <w:t>, ФИО физического лица</w:t>
      </w:r>
      <w:r w:rsidRPr="00C544FA">
        <w:t>)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>в лице, _______________________________________________________________________</w:t>
      </w:r>
    </w:p>
    <w:p w:rsidR="00E931C3" w:rsidRPr="00160A7A" w:rsidRDefault="00E931C3" w:rsidP="00E931C3">
      <w:pPr>
        <w:ind w:firstLine="709"/>
        <w:jc w:val="center"/>
        <w:rPr>
          <w:szCs w:val="24"/>
        </w:rPr>
      </w:pPr>
      <w:r w:rsidRPr="00160A7A">
        <w:rPr>
          <w:szCs w:val="24"/>
        </w:rPr>
        <w:t>(наименование должности руководителя и его Ф.И.О.)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сообщает о согласии участвовать в аукционе на </w:t>
      </w:r>
      <w:r>
        <w:rPr>
          <w:sz w:val="24"/>
          <w:szCs w:val="24"/>
        </w:rPr>
        <w:t>установленных условиях</w:t>
      </w:r>
      <w:r w:rsidRPr="00160A7A">
        <w:rPr>
          <w:sz w:val="24"/>
          <w:szCs w:val="24"/>
        </w:rPr>
        <w:t>.</w:t>
      </w:r>
    </w:p>
    <w:p w:rsidR="00E931C3" w:rsidRPr="00A8783A" w:rsidRDefault="00E931C3" w:rsidP="00E931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60A7A">
        <w:rPr>
          <w:sz w:val="24"/>
          <w:szCs w:val="24"/>
        </w:rPr>
        <w:t>. Местонахождение  юридического лица</w:t>
      </w:r>
      <w:r w:rsidRPr="00160A7A">
        <w:rPr>
          <w:sz w:val="28"/>
          <w:szCs w:val="24"/>
        </w:rPr>
        <w:t xml:space="preserve"> </w:t>
      </w:r>
      <w:r w:rsidRPr="00A8783A">
        <w:rPr>
          <w:sz w:val="24"/>
          <w:szCs w:val="24"/>
        </w:rPr>
        <w:t>(адрес</w:t>
      </w:r>
      <w:r>
        <w:rPr>
          <w:sz w:val="24"/>
          <w:szCs w:val="24"/>
        </w:rPr>
        <w:t xml:space="preserve"> физического лица) </w:t>
      </w:r>
      <w:r w:rsidRPr="00A8783A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_______________________________________________________________</w:t>
      </w:r>
    </w:p>
    <w:p w:rsidR="00E931C3" w:rsidRDefault="00E931C3" w:rsidP="00E931C3">
      <w:pPr>
        <w:jc w:val="both"/>
        <w:rPr>
          <w:sz w:val="24"/>
          <w:szCs w:val="24"/>
        </w:rPr>
      </w:pP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>телефон __________________, факс ______________________________________________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>банковские реквизиты__________________________________________________________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>_____________________________________________________________________________</w:t>
      </w:r>
    </w:p>
    <w:p w:rsidR="00E931C3" w:rsidRPr="00160A7A" w:rsidRDefault="00E931C3" w:rsidP="00E931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60A7A">
        <w:rPr>
          <w:sz w:val="24"/>
          <w:szCs w:val="24"/>
        </w:rPr>
        <w:t xml:space="preserve">. Корреспонденцию в наш адрес просим направлять по адресу: _____________________________________________________________________________ </w:t>
      </w:r>
    </w:p>
    <w:p w:rsidR="00E931C3" w:rsidRPr="00160A7A" w:rsidRDefault="00E931C3" w:rsidP="00E931C3">
      <w:pPr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Pr="00160A7A">
        <w:rPr>
          <w:sz w:val="24"/>
          <w:szCs w:val="24"/>
        </w:rPr>
        <w:t>. Реквизиты счета для возврата задатка _____________________________________</w:t>
      </w:r>
    </w:p>
    <w:p w:rsidR="00E931C3" w:rsidRPr="00160A7A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>__________________________________________________________________</w:t>
      </w:r>
    </w:p>
    <w:p w:rsidR="00E931C3" w:rsidRPr="00160A7A" w:rsidRDefault="00E931C3" w:rsidP="00E931C3">
      <w:pPr>
        <w:rPr>
          <w:sz w:val="24"/>
          <w:szCs w:val="24"/>
        </w:rPr>
      </w:pP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>Претендента</w:t>
      </w:r>
      <w:r w:rsidRPr="00160A7A">
        <w:rPr>
          <w:sz w:val="24"/>
          <w:szCs w:val="24"/>
        </w:rPr>
        <w:t xml:space="preserve"> (его полномочного представителя)</w:t>
      </w:r>
    </w:p>
    <w:p w:rsidR="00E931C3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>«___» _________________ 20</w:t>
      </w:r>
      <w:r>
        <w:rPr>
          <w:sz w:val="24"/>
          <w:szCs w:val="24"/>
        </w:rPr>
        <w:t>__</w:t>
      </w:r>
      <w:r w:rsidRPr="00160A7A">
        <w:rPr>
          <w:sz w:val="24"/>
          <w:szCs w:val="24"/>
        </w:rPr>
        <w:t xml:space="preserve"> г.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Default="00E931C3" w:rsidP="00E931C3">
      <w:pPr>
        <w:jc w:val="right"/>
        <w:rPr>
          <w:b/>
          <w:sz w:val="24"/>
          <w:szCs w:val="24"/>
        </w:rPr>
      </w:pPr>
    </w:p>
    <w:p w:rsidR="00E931C3" w:rsidRPr="00160A7A" w:rsidRDefault="00E931C3" w:rsidP="00E931C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160A7A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</w:p>
    <w:p w:rsidR="00E931C3" w:rsidRDefault="00E931C3" w:rsidP="00E931C3">
      <w:pPr>
        <w:keepNext/>
        <w:jc w:val="center"/>
        <w:outlineLvl w:val="1"/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Pr="00A8783A">
        <w:rPr>
          <w:b/>
          <w:sz w:val="24"/>
          <w:szCs w:val="24"/>
        </w:rPr>
        <w:t>к условиям приватиз</w:t>
      </w:r>
      <w:r w:rsidRPr="00A8783A">
        <w:rPr>
          <w:b/>
          <w:sz w:val="24"/>
          <w:szCs w:val="24"/>
        </w:rPr>
        <w:t>а</w:t>
      </w:r>
      <w:r w:rsidRPr="00A8783A">
        <w:rPr>
          <w:b/>
          <w:sz w:val="24"/>
          <w:szCs w:val="24"/>
        </w:rPr>
        <w:t>ции</w:t>
      </w:r>
      <w:r w:rsidRPr="00160A7A">
        <w:rPr>
          <w:b/>
          <w:sz w:val="28"/>
          <w:szCs w:val="24"/>
        </w:rPr>
        <w:t xml:space="preserve"> </w:t>
      </w:r>
    </w:p>
    <w:p w:rsidR="00E931C3" w:rsidRDefault="00E931C3" w:rsidP="00E931C3">
      <w:pPr>
        <w:keepNext/>
        <w:jc w:val="center"/>
        <w:outlineLvl w:val="1"/>
        <w:rPr>
          <w:b/>
          <w:sz w:val="28"/>
          <w:szCs w:val="24"/>
        </w:rPr>
      </w:pPr>
    </w:p>
    <w:p w:rsidR="00E931C3" w:rsidRPr="00160A7A" w:rsidRDefault="00E931C3" w:rsidP="00E931C3">
      <w:pPr>
        <w:keepNext/>
        <w:jc w:val="center"/>
        <w:outlineLvl w:val="1"/>
        <w:rPr>
          <w:sz w:val="28"/>
          <w:szCs w:val="24"/>
        </w:rPr>
      </w:pPr>
      <w:r w:rsidRPr="00160A7A">
        <w:rPr>
          <w:b/>
          <w:sz w:val="28"/>
          <w:szCs w:val="24"/>
        </w:rPr>
        <w:t xml:space="preserve">Договор о задатке </w:t>
      </w:r>
      <w:r w:rsidRPr="00160A7A">
        <w:rPr>
          <w:b/>
          <w:sz w:val="24"/>
          <w:szCs w:val="24"/>
        </w:rPr>
        <w:t>№ ________</w:t>
      </w:r>
    </w:p>
    <w:p w:rsidR="00E931C3" w:rsidRPr="00160A7A" w:rsidRDefault="00E931C3" w:rsidP="00E931C3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9B7200">
        <w:rPr>
          <w:sz w:val="24"/>
          <w:szCs w:val="24"/>
        </w:rPr>
        <w:t>с. Каракулино</w:t>
      </w:r>
      <w:r>
        <w:rPr>
          <w:sz w:val="28"/>
          <w:szCs w:val="24"/>
        </w:rPr>
        <w:t xml:space="preserve">      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</w:t>
      </w:r>
      <w:r w:rsidRPr="00160A7A">
        <w:rPr>
          <w:sz w:val="28"/>
          <w:szCs w:val="24"/>
        </w:rPr>
        <w:t>«___» _________ 20</w:t>
      </w:r>
      <w:r>
        <w:rPr>
          <w:sz w:val="28"/>
          <w:szCs w:val="24"/>
        </w:rPr>
        <w:t>14</w:t>
      </w:r>
      <w:r w:rsidRPr="00160A7A">
        <w:rPr>
          <w:sz w:val="28"/>
          <w:szCs w:val="24"/>
        </w:rPr>
        <w:t xml:space="preserve"> г.</w:t>
      </w:r>
    </w:p>
    <w:p w:rsidR="00E931C3" w:rsidRPr="00160A7A" w:rsidRDefault="00E931C3" w:rsidP="00E931C3">
      <w:pPr>
        <w:autoSpaceDE w:val="0"/>
        <w:autoSpaceDN w:val="0"/>
        <w:adjustRightInd w:val="0"/>
        <w:jc w:val="both"/>
        <w:rPr>
          <w:color w:val="000000"/>
          <w:sz w:val="28"/>
          <w:szCs w:val="24"/>
        </w:rPr>
      </w:pP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Администрация </w:t>
      </w:r>
      <w:proofErr w:type="spellStart"/>
      <w:r w:rsidRPr="00160A7A">
        <w:rPr>
          <w:sz w:val="24"/>
          <w:szCs w:val="24"/>
        </w:rPr>
        <w:t>Каракулинского</w:t>
      </w:r>
      <w:proofErr w:type="spellEnd"/>
      <w:r w:rsidRPr="00160A7A">
        <w:rPr>
          <w:sz w:val="24"/>
          <w:szCs w:val="24"/>
        </w:rPr>
        <w:t xml:space="preserve"> района, в лице главы администрации </w:t>
      </w:r>
      <w:proofErr w:type="spellStart"/>
      <w:r>
        <w:rPr>
          <w:sz w:val="24"/>
          <w:szCs w:val="24"/>
        </w:rPr>
        <w:t>Вдовушкина</w:t>
      </w:r>
      <w:proofErr w:type="spellEnd"/>
      <w:r>
        <w:rPr>
          <w:sz w:val="24"/>
          <w:szCs w:val="24"/>
        </w:rPr>
        <w:t xml:space="preserve"> Ив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на Борисовича</w:t>
      </w:r>
      <w:r w:rsidRPr="00160A7A">
        <w:rPr>
          <w:sz w:val="24"/>
          <w:szCs w:val="24"/>
        </w:rPr>
        <w:t>, действующего на основании Устава муниципального образования «</w:t>
      </w:r>
      <w:proofErr w:type="spellStart"/>
      <w:r w:rsidRPr="00160A7A">
        <w:rPr>
          <w:sz w:val="24"/>
          <w:szCs w:val="24"/>
        </w:rPr>
        <w:t>Каракули</w:t>
      </w:r>
      <w:r w:rsidRPr="00160A7A">
        <w:rPr>
          <w:sz w:val="24"/>
          <w:szCs w:val="24"/>
        </w:rPr>
        <w:t>н</w:t>
      </w:r>
      <w:r w:rsidRPr="00160A7A">
        <w:rPr>
          <w:sz w:val="24"/>
          <w:szCs w:val="24"/>
        </w:rPr>
        <w:t>ский</w:t>
      </w:r>
      <w:proofErr w:type="spellEnd"/>
      <w:r w:rsidRPr="00160A7A">
        <w:rPr>
          <w:sz w:val="24"/>
          <w:szCs w:val="24"/>
        </w:rPr>
        <w:t xml:space="preserve"> район», именуемая в дальнейшем </w:t>
      </w:r>
      <w:r>
        <w:rPr>
          <w:b/>
          <w:sz w:val="24"/>
          <w:szCs w:val="24"/>
        </w:rPr>
        <w:t>Продавец</w:t>
      </w:r>
      <w:r w:rsidRPr="00160A7A">
        <w:rPr>
          <w:b/>
          <w:sz w:val="24"/>
          <w:szCs w:val="24"/>
        </w:rPr>
        <w:t xml:space="preserve">, </w:t>
      </w:r>
      <w:r w:rsidRPr="00160A7A">
        <w:rPr>
          <w:sz w:val="24"/>
          <w:szCs w:val="24"/>
        </w:rPr>
        <w:t>с одной стороны, и ___________________________________________________</w:t>
      </w:r>
      <w:r>
        <w:rPr>
          <w:sz w:val="24"/>
          <w:szCs w:val="24"/>
        </w:rPr>
        <w:t>_______________________________</w:t>
      </w:r>
      <w:r w:rsidRPr="00160A7A">
        <w:rPr>
          <w:sz w:val="24"/>
          <w:szCs w:val="24"/>
        </w:rPr>
        <w:t>,  именуемый в дальнейшем</w:t>
      </w:r>
      <w:r w:rsidRPr="00160A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Претендент</w:t>
      </w:r>
      <w:r w:rsidRPr="00160A7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60A7A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 xml:space="preserve">___________ </w:t>
      </w:r>
      <w:r w:rsidRPr="00160A7A">
        <w:rPr>
          <w:sz w:val="24"/>
          <w:szCs w:val="24"/>
        </w:rPr>
        <w:t>(данные юридического (физического) лица)  с другой стороны, а вместе именуемые Стороны, заключили настоящий договор о нижеследу</w:t>
      </w:r>
      <w:r w:rsidRPr="00160A7A">
        <w:rPr>
          <w:sz w:val="24"/>
          <w:szCs w:val="24"/>
        </w:rPr>
        <w:t>ю</w:t>
      </w:r>
      <w:r w:rsidRPr="00160A7A">
        <w:rPr>
          <w:sz w:val="24"/>
          <w:szCs w:val="24"/>
        </w:rPr>
        <w:t>щем.</w:t>
      </w:r>
    </w:p>
    <w:p w:rsidR="00E931C3" w:rsidRPr="00160A7A" w:rsidRDefault="00E931C3" w:rsidP="00E931C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1. Предмет договора</w:t>
      </w:r>
    </w:p>
    <w:p w:rsidR="00E931C3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1.1.</w:t>
      </w:r>
      <w:r w:rsidRPr="00160A7A">
        <w:rPr>
          <w:sz w:val="24"/>
          <w:szCs w:val="24"/>
        </w:rPr>
        <w:tab/>
        <w:t>В соответствии с извещением о проведен</w:t>
      </w:r>
      <w:proofErr w:type="gramStart"/>
      <w:r w:rsidRPr="00160A7A">
        <w:rPr>
          <w:sz w:val="24"/>
          <w:szCs w:val="24"/>
        </w:rPr>
        <w:t>ии ау</w:t>
      </w:r>
      <w:proofErr w:type="gramEnd"/>
      <w:r w:rsidRPr="00160A7A">
        <w:rPr>
          <w:sz w:val="24"/>
          <w:szCs w:val="24"/>
        </w:rPr>
        <w:t xml:space="preserve">кциона по продаже  </w:t>
      </w:r>
      <w:r>
        <w:rPr>
          <w:sz w:val="24"/>
          <w:szCs w:val="24"/>
        </w:rPr>
        <w:t>муниципального имущества муниципального образования «</w:t>
      </w:r>
      <w:proofErr w:type="spellStart"/>
      <w:r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ракулинский</w:t>
      </w:r>
      <w:proofErr w:type="spellEnd"/>
      <w:r>
        <w:rPr>
          <w:sz w:val="24"/>
          <w:szCs w:val="24"/>
        </w:rPr>
        <w:t xml:space="preserve"> район»:</w:t>
      </w:r>
    </w:p>
    <w:p w:rsidR="00E931C3" w:rsidRPr="001E54A4" w:rsidRDefault="00E931C3" w:rsidP="00E931C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лот</w:t>
      </w:r>
      <w:r w:rsidRPr="00D775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№1  - з</w:t>
      </w:r>
      <w:r w:rsidRPr="001E54A4">
        <w:rPr>
          <w:bCs/>
          <w:sz w:val="24"/>
          <w:szCs w:val="24"/>
        </w:rPr>
        <w:t xml:space="preserve">емельный участок, кадастровый номер 18:11:022001:388, площадью 3000 </w:t>
      </w:r>
      <w:proofErr w:type="spellStart"/>
      <w:r w:rsidRPr="001E54A4">
        <w:rPr>
          <w:bCs/>
          <w:sz w:val="24"/>
          <w:szCs w:val="24"/>
        </w:rPr>
        <w:t>кв.м</w:t>
      </w:r>
      <w:proofErr w:type="spellEnd"/>
      <w:r w:rsidRPr="001E54A4">
        <w:rPr>
          <w:bCs/>
          <w:sz w:val="24"/>
          <w:szCs w:val="24"/>
        </w:rPr>
        <w:t xml:space="preserve">., по адресу: УР, </w:t>
      </w:r>
      <w:proofErr w:type="spellStart"/>
      <w:r w:rsidRPr="001E54A4">
        <w:rPr>
          <w:bCs/>
          <w:sz w:val="24"/>
          <w:szCs w:val="24"/>
        </w:rPr>
        <w:t>с</w:t>
      </w:r>
      <w:proofErr w:type="gramStart"/>
      <w:r w:rsidRPr="001E54A4">
        <w:rPr>
          <w:bCs/>
          <w:sz w:val="24"/>
          <w:szCs w:val="24"/>
        </w:rPr>
        <w:t>.К</w:t>
      </w:r>
      <w:proofErr w:type="gramEnd"/>
      <w:r w:rsidRPr="001E54A4">
        <w:rPr>
          <w:bCs/>
          <w:sz w:val="24"/>
          <w:szCs w:val="24"/>
        </w:rPr>
        <w:t>аракулино</w:t>
      </w:r>
      <w:proofErr w:type="spellEnd"/>
      <w:r w:rsidRPr="001E54A4">
        <w:rPr>
          <w:bCs/>
          <w:sz w:val="24"/>
          <w:szCs w:val="24"/>
        </w:rPr>
        <w:t xml:space="preserve">, Камская, 23, </w:t>
      </w:r>
      <w:r>
        <w:rPr>
          <w:bCs/>
          <w:sz w:val="24"/>
          <w:szCs w:val="24"/>
        </w:rPr>
        <w:t>к</w:t>
      </w:r>
      <w:r w:rsidRPr="001E54A4">
        <w:rPr>
          <w:bCs/>
          <w:sz w:val="24"/>
          <w:szCs w:val="24"/>
        </w:rPr>
        <w:t>атегория земель: земли населенных пунктов, разр</w:t>
      </w:r>
      <w:r w:rsidRPr="001E54A4">
        <w:rPr>
          <w:bCs/>
          <w:sz w:val="24"/>
          <w:szCs w:val="24"/>
        </w:rPr>
        <w:t>е</w:t>
      </w:r>
      <w:r w:rsidRPr="001E54A4">
        <w:rPr>
          <w:bCs/>
          <w:sz w:val="24"/>
          <w:szCs w:val="24"/>
        </w:rPr>
        <w:t>шенное использование: для обслуживания объектов недвижимости</w:t>
      </w:r>
      <w:r>
        <w:rPr>
          <w:bCs/>
          <w:sz w:val="24"/>
          <w:szCs w:val="24"/>
        </w:rPr>
        <w:t>,</w:t>
      </w:r>
      <w:r w:rsidRPr="001E54A4">
        <w:rPr>
          <w:bCs/>
          <w:sz w:val="24"/>
          <w:szCs w:val="24"/>
        </w:rPr>
        <w:t xml:space="preserve"> с расположенными на нем:</w:t>
      </w:r>
    </w:p>
    <w:p w:rsidR="00E931C3" w:rsidRPr="001E54A4" w:rsidRDefault="00E931C3" w:rsidP="00E931C3">
      <w:pPr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- о</w:t>
      </w:r>
      <w:r w:rsidRPr="001E54A4">
        <w:rPr>
          <w:bCs/>
          <w:sz w:val="24"/>
          <w:szCs w:val="24"/>
        </w:rPr>
        <w:t>бъекты недвижимости: здание (гараж на три бокса)</w:t>
      </w:r>
      <w:r>
        <w:rPr>
          <w:bCs/>
          <w:sz w:val="24"/>
          <w:szCs w:val="24"/>
        </w:rPr>
        <w:t>, н</w:t>
      </w:r>
      <w:r w:rsidRPr="001E54A4">
        <w:rPr>
          <w:bCs/>
          <w:sz w:val="24"/>
          <w:szCs w:val="24"/>
        </w:rPr>
        <w:t>азначение – нежилое, 1- этажн</w:t>
      </w:r>
      <w:r>
        <w:rPr>
          <w:bCs/>
          <w:sz w:val="24"/>
          <w:szCs w:val="24"/>
        </w:rPr>
        <w:t>ое</w:t>
      </w:r>
      <w:r w:rsidRPr="001E54A4">
        <w:rPr>
          <w:bCs/>
          <w:sz w:val="24"/>
          <w:szCs w:val="24"/>
        </w:rPr>
        <w:t xml:space="preserve">, общей площадью 372,1 </w:t>
      </w:r>
      <w:proofErr w:type="spellStart"/>
      <w:r w:rsidRPr="001E54A4">
        <w:rPr>
          <w:bCs/>
          <w:sz w:val="24"/>
          <w:szCs w:val="24"/>
        </w:rPr>
        <w:t>кв.м</w:t>
      </w:r>
      <w:proofErr w:type="spellEnd"/>
      <w:r w:rsidRPr="001E54A4">
        <w:rPr>
          <w:bCs/>
          <w:sz w:val="24"/>
          <w:szCs w:val="24"/>
        </w:rPr>
        <w:t>., 1993 года постройки</w:t>
      </w:r>
      <w:r>
        <w:rPr>
          <w:bCs/>
          <w:sz w:val="24"/>
          <w:szCs w:val="24"/>
        </w:rPr>
        <w:t xml:space="preserve">, </w:t>
      </w:r>
      <w:r w:rsidRPr="001E54A4">
        <w:rPr>
          <w:bCs/>
          <w:sz w:val="24"/>
          <w:szCs w:val="24"/>
        </w:rPr>
        <w:t>здание (склад с двумя воротами)</w:t>
      </w:r>
      <w:r>
        <w:rPr>
          <w:bCs/>
          <w:sz w:val="24"/>
          <w:szCs w:val="24"/>
        </w:rPr>
        <w:t>, н</w:t>
      </w:r>
      <w:r w:rsidRPr="001E54A4">
        <w:rPr>
          <w:bCs/>
          <w:sz w:val="24"/>
          <w:szCs w:val="24"/>
        </w:rPr>
        <w:t>азначение – н</w:t>
      </w:r>
      <w:r w:rsidRPr="001E54A4">
        <w:rPr>
          <w:bCs/>
          <w:sz w:val="24"/>
          <w:szCs w:val="24"/>
        </w:rPr>
        <w:t>е</w:t>
      </w:r>
      <w:r w:rsidRPr="001E54A4">
        <w:rPr>
          <w:bCs/>
          <w:sz w:val="24"/>
          <w:szCs w:val="24"/>
        </w:rPr>
        <w:t>жилое, 1- этажн</w:t>
      </w:r>
      <w:r>
        <w:rPr>
          <w:bCs/>
          <w:sz w:val="24"/>
          <w:szCs w:val="24"/>
        </w:rPr>
        <w:t>ое</w:t>
      </w:r>
      <w:r w:rsidRPr="001E54A4">
        <w:rPr>
          <w:bCs/>
          <w:sz w:val="24"/>
          <w:szCs w:val="24"/>
        </w:rPr>
        <w:t xml:space="preserve">, общей площадью 209 </w:t>
      </w:r>
      <w:proofErr w:type="spellStart"/>
      <w:r w:rsidRPr="001E54A4">
        <w:rPr>
          <w:bCs/>
          <w:sz w:val="24"/>
          <w:szCs w:val="24"/>
        </w:rPr>
        <w:t>кв.м</w:t>
      </w:r>
      <w:proofErr w:type="spellEnd"/>
      <w:r w:rsidRPr="001E54A4">
        <w:rPr>
          <w:bCs/>
          <w:sz w:val="24"/>
          <w:szCs w:val="24"/>
        </w:rPr>
        <w:t>., 1993 года постройки</w:t>
      </w:r>
      <w:r>
        <w:rPr>
          <w:bCs/>
          <w:sz w:val="24"/>
          <w:szCs w:val="24"/>
        </w:rPr>
        <w:t>;</w:t>
      </w:r>
      <w:proofErr w:type="gramEnd"/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1E54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Pr="001E54A4">
        <w:rPr>
          <w:bCs/>
          <w:sz w:val="24"/>
          <w:szCs w:val="24"/>
        </w:rPr>
        <w:t>бъекты движимого имущества:  навес 16х10 м, кран-балка, грузоподъемностью 3 т., пилорама ПД-500 дисковая с пультом управления, ограждение из оцинкованного листа, электролиния к</w:t>
      </w:r>
      <w:r w:rsidRPr="001E54A4">
        <w:rPr>
          <w:bCs/>
          <w:sz w:val="24"/>
          <w:szCs w:val="24"/>
        </w:rPr>
        <w:t>а</w:t>
      </w:r>
      <w:r w:rsidRPr="001E54A4">
        <w:rPr>
          <w:bCs/>
          <w:sz w:val="24"/>
          <w:szCs w:val="24"/>
        </w:rPr>
        <w:t>бельная</w:t>
      </w:r>
      <w:r>
        <w:rPr>
          <w:bCs/>
          <w:sz w:val="24"/>
          <w:szCs w:val="24"/>
        </w:rPr>
        <w:t xml:space="preserve">, </w:t>
      </w:r>
      <w:r w:rsidRPr="00160A7A">
        <w:rPr>
          <w:sz w:val="24"/>
          <w:szCs w:val="24"/>
        </w:rPr>
        <w:t xml:space="preserve">который состоится </w:t>
      </w:r>
      <w:r>
        <w:rPr>
          <w:sz w:val="24"/>
          <w:szCs w:val="24"/>
        </w:rPr>
        <w:t>в 14.00 час. 16 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года, </w:t>
      </w:r>
      <w:r>
        <w:rPr>
          <w:b/>
          <w:sz w:val="24"/>
          <w:szCs w:val="24"/>
        </w:rPr>
        <w:t>Претендент</w:t>
      </w:r>
      <w:r w:rsidRPr="00160A7A">
        <w:rPr>
          <w:sz w:val="24"/>
          <w:szCs w:val="24"/>
        </w:rPr>
        <w:t xml:space="preserve"> вносит, а </w:t>
      </w:r>
      <w:r>
        <w:rPr>
          <w:b/>
          <w:sz w:val="24"/>
          <w:szCs w:val="24"/>
        </w:rPr>
        <w:t>Продавец</w:t>
      </w:r>
      <w:r w:rsidRPr="00160A7A">
        <w:rPr>
          <w:sz w:val="24"/>
          <w:szCs w:val="24"/>
        </w:rPr>
        <w:t xml:space="preserve"> принимает задаток на уч</w:t>
      </w:r>
      <w:r w:rsidRPr="00160A7A">
        <w:rPr>
          <w:sz w:val="24"/>
          <w:szCs w:val="24"/>
        </w:rPr>
        <w:t>а</w:t>
      </w:r>
      <w:r w:rsidRPr="00160A7A">
        <w:rPr>
          <w:sz w:val="24"/>
          <w:szCs w:val="24"/>
        </w:rPr>
        <w:t>стие в аукционе.</w:t>
      </w:r>
    </w:p>
    <w:p w:rsid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1.2. Размер задатка составляет</w:t>
      </w:r>
      <w:r>
        <w:rPr>
          <w:sz w:val="24"/>
          <w:szCs w:val="24"/>
        </w:rPr>
        <w:t>: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лоту № 1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14</w:t>
      </w:r>
      <w:r w:rsidRPr="001F072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000,00 </w:t>
      </w:r>
      <w:r w:rsidRPr="00160A7A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Сто сорок тысяч</w:t>
      </w:r>
      <w:r w:rsidRPr="00160A7A">
        <w:rPr>
          <w:b/>
          <w:sz w:val="24"/>
          <w:szCs w:val="24"/>
        </w:rPr>
        <w:t>) рублей</w:t>
      </w:r>
      <w:r>
        <w:rPr>
          <w:sz w:val="24"/>
          <w:szCs w:val="24"/>
        </w:rPr>
        <w:t>.</w:t>
      </w:r>
    </w:p>
    <w:p w:rsidR="00E931C3" w:rsidRPr="00160A7A" w:rsidRDefault="00E931C3" w:rsidP="00E931C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60A7A">
        <w:rPr>
          <w:b/>
          <w:sz w:val="24"/>
          <w:szCs w:val="24"/>
        </w:rPr>
        <w:t>2. Порядок расчетов</w:t>
      </w:r>
    </w:p>
    <w:p w:rsidR="00E931C3" w:rsidRPr="00D23090" w:rsidRDefault="00E931C3" w:rsidP="00E931C3">
      <w:pPr>
        <w:autoSpaceDE w:val="0"/>
        <w:autoSpaceDN w:val="0"/>
        <w:adjustRightInd w:val="0"/>
        <w:ind w:right="1" w:firstLine="709"/>
        <w:jc w:val="both"/>
        <w:rPr>
          <w:b/>
          <w:sz w:val="24"/>
          <w:szCs w:val="24"/>
        </w:rPr>
      </w:pPr>
      <w:r w:rsidRPr="00D22D29">
        <w:rPr>
          <w:sz w:val="24"/>
          <w:szCs w:val="24"/>
        </w:rPr>
        <w:t xml:space="preserve">2.1. </w:t>
      </w:r>
      <w:r>
        <w:rPr>
          <w:b/>
          <w:sz w:val="24"/>
          <w:szCs w:val="24"/>
        </w:rPr>
        <w:t>Претендент</w:t>
      </w:r>
      <w:r w:rsidRPr="00D22D29">
        <w:rPr>
          <w:sz w:val="24"/>
          <w:szCs w:val="24"/>
        </w:rPr>
        <w:t xml:space="preserve"> перечисляет всю сумму задатка, указанную в п.1.2. настоящего Догов</w:t>
      </w:r>
      <w:r w:rsidRPr="00D22D29">
        <w:rPr>
          <w:sz w:val="24"/>
          <w:szCs w:val="24"/>
        </w:rPr>
        <w:t>о</w:t>
      </w:r>
      <w:r w:rsidRPr="00D22D29">
        <w:rPr>
          <w:sz w:val="24"/>
          <w:szCs w:val="24"/>
        </w:rPr>
        <w:t xml:space="preserve">ра по следующим реквизитам: </w:t>
      </w:r>
      <w:r w:rsidRPr="00D23090">
        <w:rPr>
          <w:b/>
          <w:bCs/>
          <w:sz w:val="24"/>
          <w:szCs w:val="24"/>
        </w:rPr>
        <w:t>ИНН 1811000010,  КПП 183801001</w:t>
      </w:r>
      <w:r>
        <w:rPr>
          <w:b/>
          <w:bCs/>
          <w:sz w:val="24"/>
          <w:szCs w:val="24"/>
        </w:rPr>
        <w:t xml:space="preserve"> </w:t>
      </w:r>
      <w:r w:rsidRPr="00D23090">
        <w:rPr>
          <w:b/>
          <w:sz w:val="24"/>
          <w:szCs w:val="24"/>
        </w:rPr>
        <w:t xml:space="preserve">УФ администрации </w:t>
      </w:r>
      <w:proofErr w:type="spellStart"/>
      <w:r w:rsidRPr="00D23090">
        <w:rPr>
          <w:b/>
          <w:sz w:val="24"/>
          <w:szCs w:val="24"/>
        </w:rPr>
        <w:t>Кар</w:t>
      </w:r>
      <w:r w:rsidRPr="00D23090">
        <w:rPr>
          <w:b/>
          <w:sz w:val="24"/>
          <w:szCs w:val="24"/>
        </w:rPr>
        <w:t>а</w:t>
      </w:r>
      <w:r w:rsidRPr="00D23090">
        <w:rPr>
          <w:b/>
          <w:sz w:val="24"/>
          <w:szCs w:val="24"/>
        </w:rPr>
        <w:t>кулинского</w:t>
      </w:r>
      <w:proofErr w:type="spellEnd"/>
      <w:r w:rsidRPr="00D23090">
        <w:rPr>
          <w:b/>
          <w:sz w:val="24"/>
          <w:szCs w:val="24"/>
        </w:rPr>
        <w:t xml:space="preserve"> района (Администрация муниципального образования «</w:t>
      </w:r>
      <w:proofErr w:type="spellStart"/>
      <w:r w:rsidRPr="00D23090">
        <w:rPr>
          <w:b/>
          <w:sz w:val="24"/>
          <w:szCs w:val="24"/>
        </w:rPr>
        <w:t>Каракулинский</w:t>
      </w:r>
      <w:proofErr w:type="spellEnd"/>
      <w:r w:rsidRPr="00D23090">
        <w:rPr>
          <w:b/>
          <w:sz w:val="24"/>
          <w:szCs w:val="24"/>
        </w:rPr>
        <w:t xml:space="preserve"> ра</w:t>
      </w:r>
      <w:r w:rsidRPr="00D23090">
        <w:rPr>
          <w:b/>
          <w:sz w:val="24"/>
          <w:szCs w:val="24"/>
        </w:rPr>
        <w:t>й</w:t>
      </w:r>
      <w:r w:rsidRPr="00D23090">
        <w:rPr>
          <w:b/>
          <w:sz w:val="24"/>
          <w:szCs w:val="24"/>
        </w:rPr>
        <w:t>он» л/с 05433140550),</w:t>
      </w:r>
      <w:r>
        <w:rPr>
          <w:b/>
          <w:sz w:val="24"/>
          <w:szCs w:val="24"/>
        </w:rPr>
        <w:t xml:space="preserve"> </w:t>
      </w:r>
      <w:proofErr w:type="gramStart"/>
      <w:r w:rsidRPr="00D23090">
        <w:rPr>
          <w:b/>
          <w:sz w:val="24"/>
          <w:szCs w:val="24"/>
        </w:rPr>
        <w:t>р</w:t>
      </w:r>
      <w:proofErr w:type="gramEnd"/>
      <w:r w:rsidRPr="00D23090">
        <w:rPr>
          <w:b/>
          <w:sz w:val="24"/>
          <w:szCs w:val="24"/>
        </w:rPr>
        <w:t>/</w:t>
      </w:r>
      <w:proofErr w:type="spellStart"/>
      <w:r w:rsidRPr="00D23090">
        <w:rPr>
          <w:b/>
          <w:sz w:val="24"/>
          <w:szCs w:val="24"/>
        </w:rPr>
        <w:t>сч</w:t>
      </w:r>
      <w:proofErr w:type="spellEnd"/>
      <w:r w:rsidRPr="00D2309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D23090">
        <w:rPr>
          <w:b/>
          <w:sz w:val="24"/>
          <w:szCs w:val="24"/>
        </w:rPr>
        <w:t>№ 40302810168210006003 в БАНК: Отделение № 8618 Сбербанка Ро</w:t>
      </w:r>
      <w:r w:rsidRPr="00D23090">
        <w:rPr>
          <w:b/>
          <w:sz w:val="24"/>
          <w:szCs w:val="24"/>
        </w:rPr>
        <w:t>с</w:t>
      </w:r>
      <w:r w:rsidRPr="00D23090">
        <w:rPr>
          <w:b/>
          <w:sz w:val="24"/>
          <w:szCs w:val="24"/>
        </w:rPr>
        <w:t xml:space="preserve">сии </w:t>
      </w:r>
      <w:proofErr w:type="spellStart"/>
      <w:r w:rsidRPr="00D23090">
        <w:rPr>
          <w:b/>
          <w:sz w:val="24"/>
          <w:szCs w:val="24"/>
        </w:rPr>
        <w:t>г</w:t>
      </w:r>
      <w:proofErr w:type="gramStart"/>
      <w:r w:rsidRPr="00D23090">
        <w:rPr>
          <w:b/>
          <w:sz w:val="24"/>
          <w:szCs w:val="24"/>
        </w:rPr>
        <w:t>.И</w:t>
      </w:r>
      <w:proofErr w:type="gramEnd"/>
      <w:r w:rsidRPr="00D23090">
        <w:rPr>
          <w:b/>
          <w:sz w:val="24"/>
          <w:szCs w:val="24"/>
        </w:rPr>
        <w:t>жевск</w:t>
      </w:r>
      <w:proofErr w:type="spellEnd"/>
      <w:r w:rsidRPr="00D23090">
        <w:rPr>
          <w:b/>
          <w:sz w:val="24"/>
          <w:szCs w:val="24"/>
        </w:rPr>
        <w:t>, к/</w:t>
      </w:r>
      <w:proofErr w:type="spellStart"/>
      <w:r w:rsidRPr="00D23090">
        <w:rPr>
          <w:b/>
          <w:sz w:val="24"/>
          <w:szCs w:val="24"/>
        </w:rPr>
        <w:t>сч</w:t>
      </w:r>
      <w:proofErr w:type="spellEnd"/>
      <w:r w:rsidRPr="00D23090">
        <w:rPr>
          <w:b/>
          <w:sz w:val="24"/>
          <w:szCs w:val="24"/>
        </w:rPr>
        <w:t>. 30101810400000000601, БИК 049401601</w:t>
      </w:r>
      <w:r w:rsidRPr="00D23090">
        <w:rPr>
          <w:b/>
          <w:bCs/>
          <w:sz w:val="24"/>
          <w:szCs w:val="24"/>
        </w:rPr>
        <w:t>.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Задаток должен поступить не позднее окончания срока приема заявок на участие в ау</w:t>
      </w:r>
      <w:r w:rsidRPr="00160A7A">
        <w:rPr>
          <w:sz w:val="24"/>
          <w:szCs w:val="24"/>
        </w:rPr>
        <w:t>к</w:t>
      </w:r>
      <w:r w:rsidRPr="00160A7A">
        <w:rPr>
          <w:sz w:val="24"/>
          <w:szCs w:val="24"/>
        </w:rPr>
        <w:t xml:space="preserve">ционе и считается внесенным с момента его зачисления на счет </w:t>
      </w:r>
      <w:r>
        <w:rPr>
          <w:b/>
          <w:sz w:val="24"/>
          <w:szCs w:val="24"/>
        </w:rPr>
        <w:t>Продавца</w:t>
      </w:r>
      <w:r w:rsidRPr="00160A7A">
        <w:rPr>
          <w:b/>
          <w:sz w:val="24"/>
          <w:szCs w:val="24"/>
        </w:rPr>
        <w:t>.</w:t>
      </w:r>
    </w:p>
    <w:p w:rsidR="00E931C3" w:rsidRPr="00160A7A" w:rsidRDefault="00E931C3" w:rsidP="00E931C3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2.2.</w:t>
      </w:r>
      <w:r w:rsidRPr="00160A7A">
        <w:rPr>
          <w:sz w:val="24"/>
          <w:szCs w:val="24"/>
        </w:rPr>
        <w:tab/>
      </w:r>
      <w:r>
        <w:rPr>
          <w:b/>
          <w:sz w:val="24"/>
          <w:szCs w:val="24"/>
        </w:rPr>
        <w:t>Претендент</w:t>
      </w:r>
      <w:r w:rsidRPr="00160A7A">
        <w:rPr>
          <w:sz w:val="24"/>
          <w:szCs w:val="24"/>
        </w:rPr>
        <w:t xml:space="preserve"> в разделе «Назначение платежа» должен указать дату проведения аукциона, дату и номер  настоящего договора.</w:t>
      </w:r>
    </w:p>
    <w:p w:rsidR="00E931C3" w:rsidRPr="00160A7A" w:rsidRDefault="00E931C3" w:rsidP="00E931C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60A7A">
        <w:rPr>
          <w:b/>
          <w:sz w:val="24"/>
          <w:szCs w:val="24"/>
        </w:rPr>
        <w:t>3. Права и обязанности сторон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3.1.</w:t>
      </w:r>
      <w:r w:rsidRPr="00160A7A">
        <w:rPr>
          <w:sz w:val="24"/>
          <w:szCs w:val="24"/>
        </w:rPr>
        <w:tab/>
      </w:r>
      <w:r>
        <w:rPr>
          <w:b/>
          <w:sz w:val="24"/>
          <w:szCs w:val="24"/>
        </w:rPr>
        <w:t>Претендент</w:t>
      </w:r>
      <w:r w:rsidRPr="00160A7A">
        <w:rPr>
          <w:sz w:val="24"/>
          <w:szCs w:val="24"/>
        </w:rPr>
        <w:t xml:space="preserve"> перечисляет, а </w:t>
      </w:r>
      <w:r>
        <w:rPr>
          <w:b/>
          <w:sz w:val="24"/>
          <w:szCs w:val="24"/>
        </w:rPr>
        <w:t>Продавец</w:t>
      </w:r>
      <w:r w:rsidRPr="00160A7A">
        <w:rPr>
          <w:sz w:val="24"/>
          <w:szCs w:val="24"/>
        </w:rPr>
        <w:t xml:space="preserve"> принимает задаток за участие в аукционе согласно условиям настоящего договора.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3.2.</w:t>
      </w:r>
      <w:r w:rsidRPr="00160A7A">
        <w:rPr>
          <w:sz w:val="24"/>
          <w:szCs w:val="24"/>
        </w:rPr>
        <w:tab/>
      </w:r>
      <w:r>
        <w:rPr>
          <w:b/>
          <w:sz w:val="24"/>
          <w:szCs w:val="24"/>
        </w:rPr>
        <w:t>Продавец</w:t>
      </w:r>
      <w:r w:rsidRPr="00160A7A">
        <w:rPr>
          <w:sz w:val="24"/>
          <w:szCs w:val="24"/>
        </w:rPr>
        <w:t xml:space="preserve"> возвращает задаток на расчетный счет </w:t>
      </w:r>
      <w:r>
        <w:rPr>
          <w:b/>
          <w:sz w:val="24"/>
          <w:szCs w:val="24"/>
        </w:rPr>
        <w:t>Претендента</w:t>
      </w:r>
      <w:r w:rsidRPr="00160A7A">
        <w:rPr>
          <w:sz w:val="24"/>
          <w:szCs w:val="24"/>
        </w:rPr>
        <w:t>, указанный в Д</w:t>
      </w:r>
      <w:r w:rsidRPr="00160A7A">
        <w:rPr>
          <w:sz w:val="24"/>
          <w:szCs w:val="24"/>
        </w:rPr>
        <w:t>о</w:t>
      </w:r>
      <w:r w:rsidRPr="00160A7A">
        <w:rPr>
          <w:sz w:val="24"/>
          <w:szCs w:val="24"/>
        </w:rPr>
        <w:t>говоре, в случае если:</w:t>
      </w:r>
    </w:p>
    <w:p w:rsidR="00E931C3" w:rsidRPr="00160A7A" w:rsidRDefault="00E931C3" w:rsidP="00E93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160A7A">
        <w:rPr>
          <w:spacing w:val="2"/>
          <w:sz w:val="24"/>
          <w:szCs w:val="24"/>
        </w:rPr>
        <w:t>3.2.1.</w:t>
      </w:r>
      <w:r w:rsidRPr="00160A7A">
        <w:rPr>
          <w:spacing w:val="2"/>
          <w:sz w:val="24"/>
          <w:szCs w:val="24"/>
        </w:rPr>
        <w:tab/>
      </w:r>
      <w:r>
        <w:rPr>
          <w:b/>
          <w:sz w:val="24"/>
          <w:szCs w:val="24"/>
        </w:rPr>
        <w:t>Претендент</w:t>
      </w:r>
      <w:r w:rsidRPr="00160A7A">
        <w:rPr>
          <w:spacing w:val="2"/>
          <w:sz w:val="24"/>
          <w:szCs w:val="24"/>
        </w:rPr>
        <w:t xml:space="preserve"> не будет признан победителем аукциона. </w:t>
      </w:r>
    </w:p>
    <w:p w:rsidR="00E931C3" w:rsidRPr="00160A7A" w:rsidRDefault="00E931C3" w:rsidP="00E93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160A7A">
        <w:rPr>
          <w:spacing w:val="2"/>
          <w:sz w:val="24"/>
          <w:szCs w:val="24"/>
        </w:rPr>
        <w:t xml:space="preserve">Задаток возвращается в течение  </w:t>
      </w:r>
      <w:r>
        <w:rPr>
          <w:spacing w:val="2"/>
          <w:sz w:val="24"/>
          <w:szCs w:val="24"/>
        </w:rPr>
        <w:t xml:space="preserve">5 </w:t>
      </w:r>
      <w:r w:rsidRPr="00160A7A">
        <w:rPr>
          <w:spacing w:val="2"/>
          <w:sz w:val="24"/>
          <w:szCs w:val="24"/>
        </w:rPr>
        <w:t>(</w:t>
      </w:r>
      <w:r>
        <w:rPr>
          <w:spacing w:val="2"/>
          <w:sz w:val="24"/>
          <w:szCs w:val="24"/>
        </w:rPr>
        <w:t>пяти</w:t>
      </w:r>
      <w:r w:rsidRPr="00160A7A">
        <w:rPr>
          <w:spacing w:val="2"/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 xml:space="preserve">календарных </w:t>
      </w:r>
      <w:r w:rsidRPr="00160A7A">
        <w:rPr>
          <w:spacing w:val="2"/>
          <w:sz w:val="24"/>
          <w:szCs w:val="24"/>
        </w:rPr>
        <w:t>дней со дня подписания прот</w:t>
      </w:r>
      <w:r w:rsidRPr="00160A7A">
        <w:rPr>
          <w:spacing w:val="2"/>
          <w:sz w:val="24"/>
          <w:szCs w:val="24"/>
        </w:rPr>
        <w:t>о</w:t>
      </w:r>
      <w:r w:rsidRPr="00160A7A">
        <w:rPr>
          <w:spacing w:val="2"/>
          <w:sz w:val="24"/>
          <w:szCs w:val="24"/>
        </w:rPr>
        <w:t>кола о</w:t>
      </w:r>
      <w:r>
        <w:rPr>
          <w:spacing w:val="2"/>
          <w:sz w:val="24"/>
          <w:szCs w:val="24"/>
        </w:rPr>
        <w:t>б</w:t>
      </w:r>
      <w:r w:rsidRPr="00160A7A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итогах</w:t>
      </w:r>
      <w:r w:rsidRPr="00160A7A">
        <w:rPr>
          <w:spacing w:val="2"/>
          <w:sz w:val="24"/>
          <w:szCs w:val="24"/>
        </w:rPr>
        <w:t xml:space="preserve"> аукциона.</w:t>
      </w:r>
    </w:p>
    <w:p w:rsidR="00E931C3" w:rsidRPr="00160A7A" w:rsidRDefault="00E931C3" w:rsidP="00E93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160A7A">
        <w:rPr>
          <w:spacing w:val="2"/>
          <w:sz w:val="24"/>
          <w:szCs w:val="24"/>
        </w:rPr>
        <w:t>3.2.2.</w:t>
      </w:r>
      <w:r w:rsidRPr="00160A7A">
        <w:rPr>
          <w:spacing w:val="2"/>
          <w:sz w:val="24"/>
          <w:szCs w:val="24"/>
        </w:rPr>
        <w:tab/>
        <w:t xml:space="preserve">Аукцион  признан не состоявшимся. </w:t>
      </w:r>
    </w:p>
    <w:p w:rsidR="00E931C3" w:rsidRPr="00160A7A" w:rsidRDefault="00E931C3" w:rsidP="00E93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160A7A">
        <w:rPr>
          <w:spacing w:val="2"/>
          <w:sz w:val="24"/>
          <w:szCs w:val="24"/>
        </w:rPr>
        <w:t xml:space="preserve">Задаток возвращается в течение </w:t>
      </w:r>
      <w:r>
        <w:rPr>
          <w:spacing w:val="2"/>
          <w:sz w:val="24"/>
          <w:szCs w:val="24"/>
        </w:rPr>
        <w:t xml:space="preserve">5 </w:t>
      </w:r>
      <w:r w:rsidRPr="00160A7A">
        <w:rPr>
          <w:spacing w:val="2"/>
          <w:sz w:val="24"/>
          <w:szCs w:val="24"/>
        </w:rPr>
        <w:t>(</w:t>
      </w:r>
      <w:r>
        <w:rPr>
          <w:spacing w:val="2"/>
          <w:sz w:val="24"/>
          <w:szCs w:val="24"/>
        </w:rPr>
        <w:t>пяти</w:t>
      </w:r>
      <w:r w:rsidRPr="00160A7A">
        <w:rPr>
          <w:spacing w:val="2"/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 xml:space="preserve">календарных </w:t>
      </w:r>
      <w:r w:rsidRPr="00160A7A">
        <w:rPr>
          <w:spacing w:val="2"/>
          <w:sz w:val="24"/>
          <w:szCs w:val="24"/>
        </w:rPr>
        <w:t xml:space="preserve">дней после подписания </w:t>
      </w:r>
      <w:r w:rsidRPr="00160A7A">
        <w:rPr>
          <w:spacing w:val="2"/>
          <w:sz w:val="24"/>
          <w:szCs w:val="24"/>
        </w:rPr>
        <w:lastRenderedPageBreak/>
        <w:t>прот</w:t>
      </w:r>
      <w:r w:rsidRPr="00160A7A">
        <w:rPr>
          <w:spacing w:val="2"/>
          <w:sz w:val="24"/>
          <w:szCs w:val="24"/>
        </w:rPr>
        <w:t>о</w:t>
      </w:r>
      <w:r w:rsidRPr="00160A7A">
        <w:rPr>
          <w:spacing w:val="2"/>
          <w:sz w:val="24"/>
          <w:szCs w:val="24"/>
        </w:rPr>
        <w:t xml:space="preserve">кола о признании аукциона </w:t>
      </w:r>
      <w:proofErr w:type="gramStart"/>
      <w:r w:rsidRPr="00160A7A">
        <w:rPr>
          <w:spacing w:val="2"/>
          <w:sz w:val="24"/>
          <w:szCs w:val="24"/>
        </w:rPr>
        <w:t>несостоявшимися</w:t>
      </w:r>
      <w:proofErr w:type="gramEnd"/>
      <w:r w:rsidRPr="00160A7A">
        <w:rPr>
          <w:spacing w:val="2"/>
          <w:sz w:val="24"/>
          <w:szCs w:val="24"/>
        </w:rPr>
        <w:t xml:space="preserve">. 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3.2.3.</w:t>
      </w:r>
      <w:r w:rsidRPr="00160A7A">
        <w:rPr>
          <w:sz w:val="24"/>
          <w:szCs w:val="24"/>
        </w:rPr>
        <w:tab/>
      </w:r>
      <w:r>
        <w:rPr>
          <w:b/>
          <w:sz w:val="24"/>
          <w:szCs w:val="24"/>
        </w:rPr>
        <w:t>Претендентом</w:t>
      </w:r>
      <w:r w:rsidRPr="00160A7A">
        <w:rPr>
          <w:sz w:val="24"/>
          <w:szCs w:val="24"/>
        </w:rPr>
        <w:t xml:space="preserve"> отозвана принятая </w:t>
      </w:r>
      <w:r>
        <w:rPr>
          <w:b/>
          <w:sz w:val="24"/>
          <w:szCs w:val="24"/>
        </w:rPr>
        <w:t>Продавцом</w:t>
      </w:r>
      <w:r w:rsidRPr="00160A7A">
        <w:rPr>
          <w:sz w:val="24"/>
          <w:szCs w:val="24"/>
        </w:rPr>
        <w:t xml:space="preserve"> заявка до дня окончания срока приема заявок. Дата окончания срока приема заявок – </w:t>
      </w:r>
      <w:r>
        <w:rPr>
          <w:sz w:val="24"/>
          <w:szCs w:val="24"/>
        </w:rPr>
        <w:t>до 17.30 час. 01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г.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Задаток возвращается в течение  </w:t>
      </w:r>
      <w:r>
        <w:rPr>
          <w:spacing w:val="2"/>
          <w:sz w:val="24"/>
          <w:szCs w:val="24"/>
        </w:rPr>
        <w:t xml:space="preserve">5 </w:t>
      </w:r>
      <w:r w:rsidRPr="00160A7A">
        <w:rPr>
          <w:spacing w:val="2"/>
          <w:sz w:val="24"/>
          <w:szCs w:val="24"/>
        </w:rPr>
        <w:t>(</w:t>
      </w:r>
      <w:r>
        <w:rPr>
          <w:spacing w:val="2"/>
          <w:sz w:val="24"/>
          <w:szCs w:val="24"/>
        </w:rPr>
        <w:t>пяти</w:t>
      </w:r>
      <w:r w:rsidRPr="00160A7A">
        <w:rPr>
          <w:spacing w:val="2"/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 xml:space="preserve">календарных </w:t>
      </w:r>
      <w:r w:rsidRPr="00160A7A">
        <w:rPr>
          <w:spacing w:val="2"/>
          <w:sz w:val="24"/>
          <w:szCs w:val="24"/>
        </w:rPr>
        <w:t xml:space="preserve">дней </w:t>
      </w:r>
      <w:r w:rsidRPr="00160A7A">
        <w:rPr>
          <w:sz w:val="24"/>
          <w:szCs w:val="24"/>
        </w:rPr>
        <w:t xml:space="preserve">со дня регистрации  отзыва заявки </w:t>
      </w:r>
      <w:r>
        <w:rPr>
          <w:b/>
          <w:sz w:val="24"/>
          <w:szCs w:val="24"/>
        </w:rPr>
        <w:t>Продавцом</w:t>
      </w:r>
      <w:r w:rsidRPr="00160A7A">
        <w:rPr>
          <w:sz w:val="24"/>
          <w:szCs w:val="24"/>
        </w:rPr>
        <w:t xml:space="preserve">. 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В случае отзыва заявки </w:t>
      </w:r>
      <w:r>
        <w:rPr>
          <w:b/>
          <w:sz w:val="24"/>
          <w:szCs w:val="24"/>
        </w:rPr>
        <w:t>Претендентом</w:t>
      </w:r>
      <w:r w:rsidRPr="00160A7A">
        <w:rPr>
          <w:b/>
          <w:sz w:val="24"/>
          <w:szCs w:val="24"/>
        </w:rPr>
        <w:t xml:space="preserve"> </w:t>
      </w:r>
      <w:r w:rsidRPr="00160A7A">
        <w:rPr>
          <w:sz w:val="24"/>
          <w:szCs w:val="24"/>
        </w:rPr>
        <w:t>позднее дня окончания срока приема заявок зад</w:t>
      </w:r>
      <w:r w:rsidRPr="00160A7A">
        <w:rPr>
          <w:sz w:val="24"/>
          <w:szCs w:val="24"/>
        </w:rPr>
        <w:t>а</w:t>
      </w:r>
      <w:r w:rsidRPr="00160A7A">
        <w:rPr>
          <w:sz w:val="24"/>
          <w:szCs w:val="24"/>
        </w:rPr>
        <w:t>ток возвращается в порядке, установленном для участников аукциона.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3.3.</w:t>
      </w:r>
      <w:r w:rsidRPr="00160A7A">
        <w:rPr>
          <w:sz w:val="24"/>
          <w:szCs w:val="24"/>
        </w:rPr>
        <w:tab/>
      </w:r>
      <w:r>
        <w:rPr>
          <w:b/>
          <w:sz w:val="24"/>
          <w:szCs w:val="24"/>
        </w:rPr>
        <w:t>Продавец</w:t>
      </w:r>
      <w:r w:rsidRPr="00160A7A">
        <w:rPr>
          <w:sz w:val="24"/>
          <w:szCs w:val="24"/>
        </w:rPr>
        <w:t xml:space="preserve"> обязан вернуть внесенный задаток </w:t>
      </w:r>
      <w:r>
        <w:rPr>
          <w:b/>
          <w:sz w:val="24"/>
          <w:szCs w:val="24"/>
        </w:rPr>
        <w:t>Претенденту</w:t>
      </w:r>
      <w:r w:rsidRPr="00160A7A">
        <w:rPr>
          <w:sz w:val="24"/>
          <w:szCs w:val="24"/>
        </w:rPr>
        <w:t xml:space="preserve">, не допущенному к участию в аукционе, в течение </w:t>
      </w:r>
      <w:r>
        <w:rPr>
          <w:spacing w:val="2"/>
          <w:sz w:val="24"/>
          <w:szCs w:val="24"/>
        </w:rPr>
        <w:t xml:space="preserve">5 </w:t>
      </w:r>
      <w:r w:rsidRPr="00160A7A">
        <w:rPr>
          <w:spacing w:val="2"/>
          <w:sz w:val="24"/>
          <w:szCs w:val="24"/>
        </w:rPr>
        <w:t>(</w:t>
      </w:r>
      <w:r>
        <w:rPr>
          <w:spacing w:val="2"/>
          <w:sz w:val="24"/>
          <w:szCs w:val="24"/>
        </w:rPr>
        <w:t>пяти</w:t>
      </w:r>
      <w:r w:rsidRPr="00160A7A">
        <w:rPr>
          <w:spacing w:val="2"/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 xml:space="preserve">календарных </w:t>
      </w:r>
      <w:r w:rsidRPr="00160A7A">
        <w:rPr>
          <w:spacing w:val="2"/>
          <w:sz w:val="24"/>
          <w:szCs w:val="24"/>
        </w:rPr>
        <w:t xml:space="preserve">дней </w:t>
      </w:r>
      <w:r w:rsidRPr="00160A7A">
        <w:rPr>
          <w:sz w:val="24"/>
          <w:szCs w:val="24"/>
        </w:rPr>
        <w:t xml:space="preserve">со дня </w:t>
      </w:r>
      <w:r>
        <w:rPr>
          <w:sz w:val="24"/>
          <w:szCs w:val="24"/>
        </w:rPr>
        <w:t>подписания протокола о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знании претендентов участниками аукциона</w:t>
      </w:r>
      <w:r w:rsidRPr="00160A7A">
        <w:rPr>
          <w:sz w:val="24"/>
          <w:szCs w:val="24"/>
        </w:rPr>
        <w:t>.</w:t>
      </w:r>
    </w:p>
    <w:p w:rsidR="00E931C3" w:rsidRPr="00160A7A" w:rsidRDefault="00E931C3" w:rsidP="00E931C3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3.4. В случае объявления Участника аукциона победителем аукциона, сумма внесенного им задатка засчитывается в счет оплаты приобретаемого имущества.</w:t>
      </w:r>
    </w:p>
    <w:p w:rsidR="00E931C3" w:rsidRPr="00160A7A" w:rsidRDefault="00E931C3" w:rsidP="00E931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60A7A">
        <w:rPr>
          <w:sz w:val="24"/>
          <w:szCs w:val="24"/>
        </w:rPr>
        <w:t>3.5.</w:t>
      </w:r>
      <w:r w:rsidRPr="00160A7A">
        <w:rPr>
          <w:sz w:val="24"/>
          <w:szCs w:val="24"/>
        </w:rPr>
        <w:tab/>
      </w:r>
      <w:r>
        <w:rPr>
          <w:b/>
          <w:sz w:val="24"/>
          <w:szCs w:val="24"/>
        </w:rPr>
        <w:t>Продавец</w:t>
      </w:r>
      <w:r w:rsidRPr="00160A7A">
        <w:rPr>
          <w:sz w:val="24"/>
          <w:szCs w:val="24"/>
        </w:rPr>
        <w:t xml:space="preserve"> не возвращает задаток в случае, если участник аукциона,</w:t>
      </w:r>
      <w:r w:rsidRPr="00160A7A">
        <w:rPr>
          <w:b/>
          <w:sz w:val="24"/>
          <w:szCs w:val="24"/>
        </w:rPr>
        <w:t xml:space="preserve"> </w:t>
      </w:r>
      <w:r w:rsidRPr="00160A7A">
        <w:rPr>
          <w:sz w:val="24"/>
          <w:szCs w:val="24"/>
        </w:rPr>
        <w:t xml:space="preserve">признанный победителем аукциона, не произвел оплату приобретаемого имущества в течение </w:t>
      </w:r>
      <w:r w:rsidRPr="008901BC">
        <w:rPr>
          <w:sz w:val="24"/>
          <w:szCs w:val="24"/>
        </w:rPr>
        <w:t>30 рабочих дней со дня заключения догов</w:t>
      </w:r>
      <w:r w:rsidRPr="008901BC">
        <w:rPr>
          <w:sz w:val="24"/>
          <w:szCs w:val="24"/>
        </w:rPr>
        <w:t>о</w:t>
      </w:r>
      <w:r w:rsidRPr="008901BC">
        <w:rPr>
          <w:sz w:val="24"/>
          <w:szCs w:val="24"/>
        </w:rPr>
        <w:t>ра купли-продажи.</w:t>
      </w:r>
    </w:p>
    <w:p w:rsidR="00E931C3" w:rsidRPr="00160A7A" w:rsidRDefault="00E931C3" w:rsidP="00E931C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4. Срок действия договора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4.1.</w:t>
      </w:r>
      <w:r w:rsidRPr="00160A7A">
        <w:rPr>
          <w:sz w:val="24"/>
          <w:szCs w:val="24"/>
        </w:rPr>
        <w:tab/>
        <w:t>Настоящий договор вступает в силу со дня его подписания и действует до испо</w:t>
      </w:r>
      <w:r w:rsidRPr="00160A7A">
        <w:rPr>
          <w:sz w:val="24"/>
          <w:szCs w:val="24"/>
        </w:rPr>
        <w:t>л</w:t>
      </w:r>
      <w:r w:rsidRPr="00160A7A">
        <w:rPr>
          <w:sz w:val="24"/>
          <w:szCs w:val="24"/>
        </w:rPr>
        <w:t>нения Сторонами своих обязательств.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60A7A">
        <w:rPr>
          <w:sz w:val="24"/>
          <w:szCs w:val="24"/>
        </w:rPr>
        <w:t>4.2.</w:t>
      </w:r>
      <w:r w:rsidRPr="00160A7A">
        <w:rPr>
          <w:sz w:val="24"/>
          <w:szCs w:val="24"/>
        </w:rPr>
        <w:tab/>
        <w:t>Отношения между Сторонами по настоящему договору прекращаются по испо</w:t>
      </w:r>
      <w:r w:rsidRPr="00160A7A">
        <w:rPr>
          <w:sz w:val="24"/>
          <w:szCs w:val="24"/>
        </w:rPr>
        <w:t>л</w:t>
      </w:r>
      <w:r w:rsidRPr="00160A7A">
        <w:rPr>
          <w:sz w:val="24"/>
          <w:szCs w:val="24"/>
        </w:rPr>
        <w:t>нении ими всех условий настоящего договора и проведении полного взаиморасчета.</w:t>
      </w:r>
    </w:p>
    <w:p w:rsidR="00E931C3" w:rsidRPr="00160A7A" w:rsidRDefault="00E931C3" w:rsidP="00E931C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5. Разрешение споров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5.1.</w:t>
      </w:r>
      <w:r w:rsidRPr="00160A7A">
        <w:rPr>
          <w:sz w:val="24"/>
          <w:szCs w:val="24"/>
        </w:rPr>
        <w:tab/>
        <w:t>Споры, которые могут возникнуть при исполнении условий настоящего Договора, Стороны будут стремиться решать путем переговоров.</w:t>
      </w:r>
    </w:p>
    <w:p w:rsidR="00E931C3" w:rsidRPr="00160A7A" w:rsidRDefault="00E931C3" w:rsidP="00E931C3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При </w:t>
      </w:r>
      <w:proofErr w:type="spellStart"/>
      <w:r w:rsidRPr="00160A7A">
        <w:rPr>
          <w:sz w:val="24"/>
          <w:szCs w:val="24"/>
        </w:rPr>
        <w:t>недостижении</w:t>
      </w:r>
      <w:proofErr w:type="spellEnd"/>
      <w:r w:rsidRPr="00160A7A">
        <w:rPr>
          <w:sz w:val="24"/>
          <w:szCs w:val="24"/>
        </w:rPr>
        <w:t xml:space="preserve"> соглашения спорные вопросы разрешаются в судебном порядке.</w:t>
      </w:r>
    </w:p>
    <w:p w:rsidR="00E931C3" w:rsidRPr="00160A7A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5.2.</w:t>
      </w:r>
      <w:r w:rsidRPr="00160A7A">
        <w:rPr>
          <w:sz w:val="24"/>
          <w:szCs w:val="24"/>
        </w:rPr>
        <w:tab/>
        <w:t>Взаимоотношения Сторон, не урегулированные настоящим Договором, регул</w:t>
      </w:r>
      <w:r w:rsidRPr="00160A7A">
        <w:rPr>
          <w:sz w:val="24"/>
          <w:szCs w:val="24"/>
        </w:rPr>
        <w:t>и</w:t>
      </w:r>
      <w:r w:rsidRPr="00160A7A">
        <w:rPr>
          <w:sz w:val="24"/>
          <w:szCs w:val="24"/>
        </w:rPr>
        <w:t>руются действующим законодательством Российской Федерации.</w:t>
      </w:r>
    </w:p>
    <w:p w:rsidR="00E931C3" w:rsidRPr="00160A7A" w:rsidRDefault="00E931C3" w:rsidP="00E931C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6. Заключительные положения</w:t>
      </w:r>
    </w:p>
    <w:p w:rsidR="00E931C3" w:rsidRPr="00160A7A" w:rsidRDefault="00E931C3" w:rsidP="00E931C3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160A7A">
        <w:rPr>
          <w:bCs/>
          <w:sz w:val="24"/>
          <w:szCs w:val="24"/>
        </w:rPr>
        <w:t>6.1.</w:t>
      </w:r>
      <w:r w:rsidRPr="00160A7A">
        <w:rPr>
          <w:bCs/>
          <w:sz w:val="24"/>
          <w:szCs w:val="24"/>
        </w:rPr>
        <w:tab/>
        <w:t>Наст</w:t>
      </w:r>
      <w:r>
        <w:rPr>
          <w:bCs/>
          <w:sz w:val="24"/>
          <w:szCs w:val="24"/>
        </w:rPr>
        <w:t xml:space="preserve">оящий Договор составлен в двух </w:t>
      </w:r>
      <w:r w:rsidRPr="00160A7A">
        <w:rPr>
          <w:bCs/>
          <w:sz w:val="24"/>
          <w:szCs w:val="24"/>
        </w:rPr>
        <w:t>экземплярах по одному для каждой из Ст</w:t>
      </w:r>
      <w:r w:rsidRPr="00160A7A">
        <w:rPr>
          <w:bCs/>
          <w:sz w:val="24"/>
          <w:szCs w:val="24"/>
        </w:rPr>
        <w:t>о</w:t>
      </w:r>
      <w:r w:rsidRPr="00160A7A">
        <w:rPr>
          <w:bCs/>
          <w:sz w:val="24"/>
          <w:szCs w:val="24"/>
        </w:rPr>
        <w:t>рон. Оба экземпляра идентичны и имеют равную юридическую силу.</w:t>
      </w:r>
    </w:p>
    <w:p w:rsidR="00E931C3" w:rsidRPr="009E0C7C" w:rsidRDefault="00E931C3" w:rsidP="00E931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6.2.</w:t>
      </w:r>
      <w:r w:rsidRPr="00160A7A">
        <w:rPr>
          <w:sz w:val="24"/>
          <w:szCs w:val="24"/>
        </w:rPr>
        <w:tab/>
        <w:t>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E931C3" w:rsidRDefault="00E931C3" w:rsidP="00E931C3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7. Адреса, банковские реквизиты Сторон</w:t>
      </w:r>
    </w:p>
    <w:p w:rsidR="00E931C3" w:rsidRPr="00160A7A" w:rsidRDefault="00E931C3" w:rsidP="00E931C3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tbl>
      <w:tblPr>
        <w:tblW w:w="10179" w:type="dxa"/>
        <w:tblLayout w:type="fixed"/>
        <w:tblLook w:val="01E0" w:firstRow="1" w:lastRow="1" w:firstColumn="1" w:lastColumn="1" w:noHBand="0" w:noVBand="0"/>
      </w:tblPr>
      <w:tblGrid>
        <w:gridCol w:w="5211"/>
        <w:gridCol w:w="4968"/>
      </w:tblGrid>
      <w:tr w:rsidR="00E931C3" w:rsidRPr="00160A7A" w:rsidTr="00602D3B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E931C3" w:rsidRPr="00160A7A" w:rsidRDefault="00E931C3" w:rsidP="00602D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160A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8" w:type="dxa"/>
          </w:tcPr>
          <w:p w:rsidR="00E931C3" w:rsidRPr="00160A7A" w:rsidRDefault="00E931C3" w:rsidP="00602D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160A7A">
              <w:rPr>
                <w:b/>
                <w:sz w:val="24"/>
                <w:szCs w:val="24"/>
              </w:rPr>
              <w:t>:</w:t>
            </w:r>
          </w:p>
        </w:tc>
      </w:tr>
      <w:tr w:rsidR="00E931C3" w:rsidRPr="00160A7A" w:rsidTr="00602D3B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E931C3" w:rsidRPr="00D22D29" w:rsidRDefault="00E931C3" w:rsidP="00602D3B">
            <w:pPr>
              <w:ind w:right="-285"/>
              <w:rPr>
                <w:bCs/>
                <w:sz w:val="24"/>
                <w:szCs w:val="24"/>
              </w:rPr>
            </w:pPr>
            <w:r w:rsidRPr="00D22D29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D22D29">
              <w:rPr>
                <w:bCs/>
                <w:sz w:val="24"/>
                <w:szCs w:val="24"/>
              </w:rPr>
              <w:t>Каракулинского</w:t>
            </w:r>
            <w:proofErr w:type="spellEnd"/>
            <w:r w:rsidRPr="00D22D29">
              <w:rPr>
                <w:bCs/>
                <w:sz w:val="24"/>
                <w:szCs w:val="24"/>
              </w:rPr>
              <w:t xml:space="preserve"> района,</w:t>
            </w:r>
          </w:p>
          <w:p w:rsidR="00E931C3" w:rsidRPr="00D22D29" w:rsidRDefault="00E931C3" w:rsidP="00602D3B">
            <w:pPr>
              <w:ind w:right="-285"/>
              <w:rPr>
                <w:sz w:val="24"/>
                <w:szCs w:val="24"/>
              </w:rPr>
            </w:pPr>
            <w:r w:rsidRPr="00D22D29">
              <w:rPr>
                <w:sz w:val="24"/>
                <w:szCs w:val="24"/>
              </w:rPr>
              <w:t xml:space="preserve">Адрес: 427920, </w:t>
            </w:r>
            <w:proofErr w:type="spellStart"/>
            <w:r w:rsidRPr="00D22D29">
              <w:rPr>
                <w:sz w:val="24"/>
                <w:szCs w:val="24"/>
              </w:rPr>
              <w:t>с</w:t>
            </w:r>
            <w:proofErr w:type="gramStart"/>
            <w:r w:rsidRPr="00D22D29">
              <w:rPr>
                <w:sz w:val="24"/>
                <w:szCs w:val="24"/>
              </w:rPr>
              <w:t>.К</w:t>
            </w:r>
            <w:proofErr w:type="gramEnd"/>
            <w:r w:rsidRPr="00D22D29">
              <w:rPr>
                <w:sz w:val="24"/>
                <w:szCs w:val="24"/>
              </w:rPr>
              <w:t>аракулино</w:t>
            </w:r>
            <w:proofErr w:type="spellEnd"/>
            <w:r w:rsidRPr="00D22D29">
              <w:rPr>
                <w:sz w:val="24"/>
                <w:szCs w:val="24"/>
              </w:rPr>
              <w:t xml:space="preserve">, ул. </w:t>
            </w:r>
            <w:proofErr w:type="spellStart"/>
            <w:r w:rsidRPr="00D22D29">
              <w:rPr>
                <w:sz w:val="24"/>
                <w:szCs w:val="24"/>
              </w:rPr>
              <w:t>Каманина</w:t>
            </w:r>
            <w:proofErr w:type="spellEnd"/>
            <w:r w:rsidRPr="00D22D29">
              <w:rPr>
                <w:sz w:val="24"/>
                <w:szCs w:val="24"/>
              </w:rPr>
              <w:t>, 10</w:t>
            </w:r>
          </w:p>
          <w:p w:rsidR="00E931C3" w:rsidRPr="00D22D29" w:rsidRDefault="00E931C3" w:rsidP="00602D3B">
            <w:pPr>
              <w:pStyle w:val="3"/>
              <w:ind w:right="-285"/>
              <w:jc w:val="both"/>
              <w:rPr>
                <w:bCs/>
              </w:rPr>
            </w:pPr>
            <w:r w:rsidRPr="00D22D29">
              <w:rPr>
                <w:bCs/>
              </w:rPr>
              <w:t>ИНН 1811000010 КПП 18</w:t>
            </w:r>
            <w:r>
              <w:rPr>
                <w:bCs/>
              </w:rPr>
              <w:t>38</w:t>
            </w:r>
            <w:r w:rsidRPr="00D22D29">
              <w:rPr>
                <w:bCs/>
              </w:rPr>
              <w:t>01001</w:t>
            </w:r>
          </w:p>
          <w:p w:rsidR="00E931C3" w:rsidRDefault="00E931C3" w:rsidP="00602D3B">
            <w:pPr>
              <w:ind w:right="-285"/>
              <w:jc w:val="both"/>
              <w:rPr>
                <w:sz w:val="24"/>
                <w:szCs w:val="24"/>
              </w:rPr>
            </w:pPr>
            <w:r w:rsidRPr="00D22D29">
              <w:rPr>
                <w:sz w:val="24"/>
                <w:szCs w:val="24"/>
              </w:rPr>
              <w:t xml:space="preserve">Управление Финансов администрации </w:t>
            </w:r>
          </w:p>
          <w:p w:rsidR="00E931C3" w:rsidRDefault="00E931C3" w:rsidP="00602D3B">
            <w:pPr>
              <w:ind w:right="-28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22D29">
              <w:rPr>
                <w:sz w:val="24"/>
                <w:szCs w:val="24"/>
              </w:rPr>
              <w:t>Каракули</w:t>
            </w:r>
            <w:r w:rsidRPr="00D22D29">
              <w:rPr>
                <w:sz w:val="24"/>
                <w:szCs w:val="24"/>
              </w:rPr>
              <w:t>н</w:t>
            </w:r>
            <w:r w:rsidRPr="00D22D29">
              <w:rPr>
                <w:sz w:val="24"/>
                <w:szCs w:val="24"/>
              </w:rPr>
              <w:t>ского</w:t>
            </w:r>
            <w:proofErr w:type="spellEnd"/>
            <w:r w:rsidRPr="00D22D29">
              <w:rPr>
                <w:sz w:val="24"/>
                <w:szCs w:val="24"/>
              </w:rPr>
              <w:t xml:space="preserve"> района (Администрация </w:t>
            </w:r>
            <w:proofErr w:type="gramEnd"/>
          </w:p>
          <w:p w:rsidR="00E931C3" w:rsidRDefault="00E931C3" w:rsidP="00602D3B">
            <w:pPr>
              <w:ind w:right="-285"/>
              <w:jc w:val="both"/>
              <w:rPr>
                <w:sz w:val="24"/>
                <w:szCs w:val="24"/>
              </w:rPr>
            </w:pPr>
            <w:proofErr w:type="spellStart"/>
            <w:r w:rsidRPr="00D22D29">
              <w:rPr>
                <w:sz w:val="24"/>
                <w:szCs w:val="24"/>
              </w:rPr>
              <w:t>Каракулинского</w:t>
            </w:r>
            <w:proofErr w:type="spellEnd"/>
            <w:r w:rsidRPr="00D22D29">
              <w:rPr>
                <w:sz w:val="24"/>
                <w:szCs w:val="24"/>
              </w:rPr>
              <w:t xml:space="preserve"> ра</w:t>
            </w:r>
            <w:r w:rsidRPr="00D22D29">
              <w:rPr>
                <w:sz w:val="24"/>
                <w:szCs w:val="24"/>
              </w:rPr>
              <w:t>й</w:t>
            </w:r>
            <w:r w:rsidRPr="00D22D29">
              <w:rPr>
                <w:sz w:val="24"/>
                <w:szCs w:val="24"/>
              </w:rPr>
              <w:t xml:space="preserve">она Удмуртской Республики </w:t>
            </w:r>
          </w:p>
          <w:p w:rsidR="00E931C3" w:rsidRPr="00D22D29" w:rsidRDefault="00E931C3" w:rsidP="00602D3B">
            <w:pPr>
              <w:ind w:right="-285"/>
              <w:jc w:val="both"/>
              <w:rPr>
                <w:bCs/>
                <w:sz w:val="24"/>
                <w:szCs w:val="24"/>
              </w:rPr>
            </w:pPr>
            <w:proofErr w:type="gramStart"/>
            <w:r w:rsidRPr="00D22D29">
              <w:rPr>
                <w:bCs/>
                <w:sz w:val="24"/>
                <w:szCs w:val="24"/>
              </w:rPr>
              <w:t>л</w:t>
            </w:r>
            <w:proofErr w:type="gramEnd"/>
            <w:r w:rsidRPr="00D22D29">
              <w:rPr>
                <w:bCs/>
                <w:sz w:val="24"/>
                <w:szCs w:val="24"/>
              </w:rPr>
              <w:t>/с 034</w:t>
            </w:r>
            <w:r>
              <w:rPr>
                <w:bCs/>
                <w:sz w:val="24"/>
                <w:szCs w:val="24"/>
              </w:rPr>
              <w:t>33</w:t>
            </w:r>
            <w:r w:rsidRPr="00D22D29">
              <w:rPr>
                <w:bCs/>
                <w:sz w:val="24"/>
                <w:szCs w:val="24"/>
              </w:rPr>
              <w:t>140</w:t>
            </w:r>
            <w:r>
              <w:rPr>
                <w:bCs/>
                <w:sz w:val="24"/>
                <w:szCs w:val="24"/>
              </w:rPr>
              <w:t>55</w:t>
            </w:r>
            <w:r w:rsidRPr="00D22D29">
              <w:rPr>
                <w:bCs/>
                <w:sz w:val="24"/>
                <w:szCs w:val="24"/>
              </w:rPr>
              <w:t xml:space="preserve">1) </w:t>
            </w:r>
          </w:p>
          <w:p w:rsidR="00E931C3" w:rsidRPr="00D22D29" w:rsidRDefault="00E931C3" w:rsidP="00602D3B">
            <w:pPr>
              <w:ind w:right="-285"/>
              <w:rPr>
                <w:sz w:val="24"/>
                <w:szCs w:val="24"/>
              </w:rPr>
            </w:pPr>
            <w:r w:rsidRPr="00D22D29">
              <w:rPr>
                <w:sz w:val="24"/>
                <w:szCs w:val="24"/>
              </w:rPr>
              <w:t>Расчетный счет 40204810300000000012</w:t>
            </w:r>
          </w:p>
          <w:p w:rsidR="00E931C3" w:rsidRPr="00D22D29" w:rsidRDefault="00E931C3" w:rsidP="00602D3B">
            <w:pPr>
              <w:ind w:right="-285"/>
              <w:rPr>
                <w:sz w:val="24"/>
                <w:szCs w:val="24"/>
              </w:rPr>
            </w:pPr>
            <w:r w:rsidRPr="00D22D29">
              <w:rPr>
                <w:sz w:val="24"/>
                <w:szCs w:val="24"/>
              </w:rPr>
              <w:t xml:space="preserve">БАНК: ГРКЦ НБ Удмуртской Республики Банка </w:t>
            </w:r>
          </w:p>
          <w:p w:rsidR="00E931C3" w:rsidRPr="00D22D29" w:rsidRDefault="00E931C3" w:rsidP="00602D3B">
            <w:pPr>
              <w:ind w:right="-285"/>
              <w:rPr>
                <w:sz w:val="24"/>
                <w:szCs w:val="24"/>
              </w:rPr>
            </w:pPr>
            <w:r w:rsidRPr="00D22D29">
              <w:rPr>
                <w:sz w:val="24"/>
                <w:szCs w:val="24"/>
              </w:rPr>
              <w:t>России г. Ижевск</w:t>
            </w:r>
            <w:r w:rsidRPr="00D22D29">
              <w:rPr>
                <w:i/>
                <w:sz w:val="24"/>
                <w:szCs w:val="24"/>
              </w:rPr>
              <w:t xml:space="preserve"> </w:t>
            </w:r>
            <w:r w:rsidRPr="00D22D29">
              <w:rPr>
                <w:sz w:val="24"/>
                <w:szCs w:val="24"/>
              </w:rPr>
              <w:t xml:space="preserve"> </w:t>
            </w:r>
          </w:p>
          <w:p w:rsidR="00E931C3" w:rsidRDefault="00E931C3" w:rsidP="00602D3B">
            <w:pPr>
              <w:ind w:right="-285"/>
              <w:jc w:val="both"/>
              <w:rPr>
                <w:sz w:val="24"/>
                <w:szCs w:val="24"/>
              </w:rPr>
            </w:pPr>
            <w:r w:rsidRPr="00D22D29">
              <w:rPr>
                <w:sz w:val="24"/>
                <w:szCs w:val="24"/>
              </w:rPr>
              <w:t xml:space="preserve">ОГРН 1021800857242 дата внесения записи </w:t>
            </w:r>
          </w:p>
          <w:p w:rsidR="00E931C3" w:rsidRPr="00160A7A" w:rsidRDefault="00E931C3" w:rsidP="00602D3B">
            <w:pPr>
              <w:jc w:val="both"/>
              <w:rPr>
                <w:sz w:val="22"/>
                <w:szCs w:val="22"/>
              </w:rPr>
            </w:pPr>
            <w:r w:rsidRPr="00D22D29">
              <w:rPr>
                <w:sz w:val="24"/>
                <w:szCs w:val="24"/>
              </w:rPr>
              <w:t>21.10.2002 года</w:t>
            </w:r>
          </w:p>
        </w:tc>
        <w:tc>
          <w:tcPr>
            <w:tcW w:w="4968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_________________________________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_________________________________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_________________________________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_________________________________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_________________________________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</w:p>
        </w:tc>
      </w:tr>
    </w:tbl>
    <w:p w:rsidR="00E931C3" w:rsidRPr="00160A7A" w:rsidRDefault="00E931C3" w:rsidP="00E931C3">
      <w:pPr>
        <w:shd w:val="clear" w:color="auto" w:fill="FFFFFF"/>
        <w:ind w:firstLine="720"/>
        <w:jc w:val="center"/>
        <w:rPr>
          <w:b/>
          <w:color w:val="000000"/>
          <w:spacing w:val="-9"/>
          <w:sz w:val="24"/>
          <w:szCs w:val="24"/>
        </w:rPr>
      </w:pPr>
      <w:r w:rsidRPr="00160A7A">
        <w:rPr>
          <w:b/>
          <w:color w:val="000000"/>
          <w:spacing w:val="-9"/>
          <w:sz w:val="24"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4683"/>
      </w:tblGrid>
      <w:tr w:rsidR="00E931C3" w:rsidRPr="00160A7A" w:rsidTr="00602D3B">
        <w:tc>
          <w:tcPr>
            <w:tcW w:w="4968" w:type="dxa"/>
          </w:tcPr>
          <w:p w:rsidR="00E931C3" w:rsidRPr="00160A7A" w:rsidRDefault="00E931C3" w:rsidP="00602D3B">
            <w:pPr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Глава администрации</w:t>
            </w:r>
          </w:p>
          <w:p w:rsidR="00E931C3" w:rsidRPr="00160A7A" w:rsidRDefault="00E931C3" w:rsidP="0060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И</w:t>
            </w:r>
            <w:r w:rsidRPr="00160A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</w:t>
            </w:r>
            <w:r w:rsidRPr="00160A7A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Вдовушкин</w:t>
            </w:r>
            <w:proofErr w:type="spellEnd"/>
          </w:p>
          <w:p w:rsidR="00E931C3" w:rsidRPr="00160A7A" w:rsidRDefault="00E931C3" w:rsidP="00602D3B">
            <w:pPr>
              <w:rPr>
                <w:b/>
                <w:color w:val="000000"/>
                <w:spacing w:val="-9"/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:rsidR="00E931C3" w:rsidRPr="00160A7A" w:rsidRDefault="00E931C3" w:rsidP="00602D3B">
            <w:pPr>
              <w:jc w:val="center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</w:tr>
    </w:tbl>
    <w:p w:rsidR="00E931C3" w:rsidRPr="00160A7A" w:rsidRDefault="00E931C3" w:rsidP="00E931C3">
      <w:pPr>
        <w:shd w:val="clear" w:color="auto" w:fill="FFFFFF"/>
        <w:spacing w:line="278" w:lineRule="exact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lastRenderedPageBreak/>
        <w:t xml:space="preserve"> </w:t>
      </w:r>
    </w:p>
    <w:p w:rsidR="00E931C3" w:rsidRPr="00160A7A" w:rsidRDefault="00E931C3" w:rsidP="00E931C3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160A7A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3</w:t>
      </w:r>
    </w:p>
    <w:p w:rsidR="00E931C3" w:rsidRPr="00160A7A" w:rsidRDefault="00E931C3" w:rsidP="00E931C3">
      <w:pPr>
        <w:ind w:left="6480"/>
        <w:jc w:val="both"/>
        <w:rPr>
          <w:b/>
          <w:sz w:val="24"/>
          <w:szCs w:val="24"/>
        </w:rPr>
      </w:pPr>
      <w:r w:rsidRPr="00A8783A">
        <w:rPr>
          <w:b/>
          <w:sz w:val="24"/>
          <w:szCs w:val="24"/>
        </w:rPr>
        <w:t>к условиям приватиз</w:t>
      </w:r>
      <w:r w:rsidRPr="00A8783A">
        <w:rPr>
          <w:b/>
          <w:sz w:val="24"/>
          <w:szCs w:val="24"/>
        </w:rPr>
        <w:t>а</w:t>
      </w:r>
      <w:r w:rsidRPr="00A8783A">
        <w:rPr>
          <w:b/>
          <w:sz w:val="24"/>
          <w:szCs w:val="24"/>
        </w:rPr>
        <w:t>ции</w:t>
      </w:r>
    </w:p>
    <w:p w:rsidR="00E931C3" w:rsidRPr="00160A7A" w:rsidRDefault="00E931C3" w:rsidP="00E931C3">
      <w:pPr>
        <w:ind w:left="6480"/>
        <w:jc w:val="both"/>
        <w:rPr>
          <w:b/>
          <w:sz w:val="24"/>
          <w:szCs w:val="24"/>
        </w:rPr>
      </w:pPr>
    </w:p>
    <w:p w:rsidR="00E931C3" w:rsidRPr="00160A7A" w:rsidRDefault="00E931C3" w:rsidP="00E931C3">
      <w:pPr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160A7A">
        <w:rPr>
          <w:b/>
          <w:sz w:val="24"/>
          <w:szCs w:val="24"/>
        </w:rPr>
        <w:t>Главе администрации</w:t>
      </w:r>
    </w:p>
    <w:p w:rsidR="00E931C3" w:rsidRPr="00160A7A" w:rsidRDefault="00E931C3" w:rsidP="00E931C3">
      <w:pPr>
        <w:ind w:left="64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Pr="00160A7A">
        <w:rPr>
          <w:b/>
          <w:sz w:val="24"/>
          <w:szCs w:val="24"/>
        </w:rPr>
        <w:t>Каракулинского</w:t>
      </w:r>
      <w:proofErr w:type="spellEnd"/>
      <w:r w:rsidRPr="00160A7A">
        <w:rPr>
          <w:b/>
          <w:sz w:val="24"/>
          <w:szCs w:val="24"/>
        </w:rPr>
        <w:t xml:space="preserve"> района</w:t>
      </w:r>
    </w:p>
    <w:p w:rsidR="00E931C3" w:rsidRDefault="00E931C3" w:rsidP="00E931C3">
      <w:pPr>
        <w:ind w:left="6480"/>
        <w:jc w:val="right"/>
        <w:rPr>
          <w:b/>
          <w:sz w:val="28"/>
          <w:szCs w:val="28"/>
        </w:rPr>
      </w:pPr>
    </w:p>
    <w:p w:rsidR="00E931C3" w:rsidRPr="00160A7A" w:rsidRDefault="00E931C3" w:rsidP="00E931C3">
      <w:pPr>
        <w:ind w:left="6480"/>
        <w:jc w:val="right"/>
        <w:rPr>
          <w:b/>
          <w:sz w:val="28"/>
          <w:szCs w:val="28"/>
        </w:rPr>
      </w:pPr>
    </w:p>
    <w:p w:rsidR="00E931C3" w:rsidRPr="00160A7A" w:rsidRDefault="00E931C3" w:rsidP="00E931C3">
      <w:pPr>
        <w:ind w:left="4320"/>
        <w:jc w:val="right"/>
        <w:rPr>
          <w:sz w:val="28"/>
          <w:szCs w:val="28"/>
        </w:rPr>
      </w:pPr>
      <w:r w:rsidRPr="00160A7A">
        <w:rPr>
          <w:sz w:val="28"/>
          <w:szCs w:val="24"/>
        </w:rPr>
        <w:t xml:space="preserve">                                </w:t>
      </w:r>
      <w:r>
        <w:rPr>
          <w:sz w:val="28"/>
          <w:szCs w:val="24"/>
        </w:rPr>
        <w:t>________</w:t>
      </w:r>
      <w:r w:rsidRPr="00160A7A">
        <w:rPr>
          <w:sz w:val="28"/>
          <w:szCs w:val="24"/>
        </w:rPr>
        <w:t>____________________</w:t>
      </w:r>
    </w:p>
    <w:p w:rsidR="00E931C3" w:rsidRDefault="00E931C3" w:rsidP="00E931C3">
      <w:pPr>
        <w:jc w:val="right"/>
      </w:pPr>
      <w:r w:rsidRPr="00160A7A">
        <w:rPr>
          <w:sz w:val="28"/>
          <w:szCs w:val="24"/>
        </w:rPr>
        <w:tab/>
      </w:r>
      <w:r w:rsidRPr="00160A7A">
        <w:rPr>
          <w:sz w:val="28"/>
          <w:szCs w:val="24"/>
        </w:rPr>
        <w:tab/>
      </w:r>
      <w:r w:rsidRPr="00160A7A">
        <w:rPr>
          <w:sz w:val="28"/>
          <w:szCs w:val="24"/>
        </w:rPr>
        <w:tab/>
      </w:r>
      <w:r>
        <w:t xml:space="preserve">                                                                          </w:t>
      </w:r>
      <w:proofErr w:type="gramStart"/>
      <w:r>
        <w:t>(наименование, реквизиты юр. лица,</w:t>
      </w:r>
      <w:proofErr w:type="gramEnd"/>
    </w:p>
    <w:p w:rsidR="00E931C3" w:rsidRPr="00C544FA" w:rsidRDefault="00E931C3" w:rsidP="00E931C3">
      <w:pPr>
        <w:jc w:val="right"/>
      </w:pPr>
      <w:r>
        <w:t xml:space="preserve"> </w:t>
      </w:r>
      <w:proofErr w:type="gramStart"/>
      <w:r w:rsidRPr="00C544FA">
        <w:t>ФИО ф</w:t>
      </w:r>
      <w:r w:rsidRPr="00C544FA">
        <w:t>и</w:t>
      </w:r>
      <w:r w:rsidRPr="00C544FA">
        <w:t>зического лица)</w:t>
      </w:r>
      <w:proofErr w:type="gramEnd"/>
    </w:p>
    <w:p w:rsidR="00E931C3" w:rsidRPr="00160A7A" w:rsidRDefault="00E931C3" w:rsidP="00E931C3">
      <w:pPr>
        <w:jc w:val="center"/>
        <w:rPr>
          <w:szCs w:val="24"/>
        </w:rPr>
      </w:pPr>
    </w:p>
    <w:p w:rsidR="00E931C3" w:rsidRPr="00160A7A" w:rsidRDefault="00E931C3" w:rsidP="00E931C3">
      <w:pPr>
        <w:rPr>
          <w:b/>
          <w:sz w:val="24"/>
          <w:szCs w:val="24"/>
        </w:rPr>
      </w:pPr>
    </w:p>
    <w:p w:rsidR="00E931C3" w:rsidRPr="00160A7A" w:rsidRDefault="00E931C3" w:rsidP="00E931C3">
      <w:pPr>
        <w:rPr>
          <w:b/>
          <w:sz w:val="24"/>
          <w:szCs w:val="24"/>
        </w:rPr>
      </w:pPr>
    </w:p>
    <w:p w:rsidR="00E931C3" w:rsidRPr="009E0C7C" w:rsidRDefault="00E931C3" w:rsidP="00E931C3">
      <w:pPr>
        <w:keepNext/>
        <w:jc w:val="center"/>
        <w:outlineLvl w:val="1"/>
        <w:rPr>
          <w:b/>
          <w:sz w:val="24"/>
          <w:szCs w:val="24"/>
        </w:rPr>
      </w:pPr>
      <w:r w:rsidRPr="009E0C7C">
        <w:rPr>
          <w:b/>
          <w:sz w:val="24"/>
          <w:szCs w:val="24"/>
        </w:rPr>
        <w:t>Запрос о разъяснении документации</w:t>
      </w:r>
    </w:p>
    <w:p w:rsidR="00E931C3" w:rsidRPr="00160A7A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 xml:space="preserve">   </w:t>
      </w:r>
    </w:p>
    <w:p w:rsidR="00E931C3" w:rsidRPr="00160A7A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ab/>
        <w:t>Прошу Вас разъяснить следующие положения  документации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80"/>
        <w:gridCol w:w="2400"/>
        <w:gridCol w:w="2160"/>
        <w:gridCol w:w="1183"/>
      </w:tblGrid>
      <w:tr w:rsidR="00E931C3" w:rsidRPr="00160A7A" w:rsidTr="00602D3B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931C3" w:rsidRPr="00160A7A" w:rsidRDefault="00E931C3" w:rsidP="00602D3B">
            <w:pPr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№</w:t>
            </w:r>
          </w:p>
        </w:tc>
        <w:tc>
          <w:tcPr>
            <w:tcW w:w="3180" w:type="dxa"/>
          </w:tcPr>
          <w:p w:rsidR="00E931C3" w:rsidRPr="00160A7A" w:rsidRDefault="00E931C3" w:rsidP="00602D3B">
            <w:pPr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 xml:space="preserve">Раздел  </w:t>
            </w:r>
          </w:p>
          <w:p w:rsidR="00E931C3" w:rsidRPr="00160A7A" w:rsidRDefault="00E931C3" w:rsidP="00602D3B">
            <w:pPr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2400" w:type="dxa"/>
          </w:tcPr>
          <w:p w:rsidR="00E931C3" w:rsidRPr="00160A7A" w:rsidRDefault="00E931C3" w:rsidP="00602D3B">
            <w:pPr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Ссылка на пункт  документации, п</w:t>
            </w:r>
            <w:r w:rsidRPr="00160A7A">
              <w:rPr>
                <w:sz w:val="24"/>
                <w:szCs w:val="24"/>
              </w:rPr>
              <w:t>о</w:t>
            </w:r>
            <w:r w:rsidRPr="00160A7A">
              <w:rPr>
                <w:sz w:val="24"/>
                <w:szCs w:val="24"/>
              </w:rPr>
              <w:t>ложения которого следует разъяснить</w:t>
            </w:r>
          </w:p>
        </w:tc>
        <w:tc>
          <w:tcPr>
            <w:tcW w:w="2160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Содержание запроса на разъя</w:t>
            </w:r>
            <w:r w:rsidRPr="00160A7A">
              <w:rPr>
                <w:sz w:val="24"/>
                <w:szCs w:val="24"/>
              </w:rPr>
              <w:t>с</w:t>
            </w:r>
            <w:r w:rsidRPr="00160A7A">
              <w:rPr>
                <w:sz w:val="24"/>
                <w:szCs w:val="24"/>
              </w:rPr>
              <w:t>нение положений документации</w:t>
            </w:r>
          </w:p>
        </w:tc>
        <w:tc>
          <w:tcPr>
            <w:tcW w:w="1183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Приме-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proofErr w:type="spellStart"/>
            <w:r w:rsidRPr="00160A7A">
              <w:rPr>
                <w:sz w:val="24"/>
                <w:szCs w:val="24"/>
              </w:rPr>
              <w:t>чание</w:t>
            </w:r>
            <w:proofErr w:type="spellEnd"/>
          </w:p>
        </w:tc>
      </w:tr>
    </w:tbl>
    <w:p w:rsidR="00E931C3" w:rsidRPr="00160A7A" w:rsidRDefault="00E931C3" w:rsidP="00E931C3">
      <w:pPr>
        <w:rPr>
          <w:sz w:val="24"/>
          <w:szCs w:val="24"/>
        </w:rPr>
      </w:pPr>
    </w:p>
    <w:p w:rsidR="00E931C3" w:rsidRPr="00160A7A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>Ответ на запрос прошу направить по адресу: ____________________________</w:t>
      </w:r>
    </w:p>
    <w:p w:rsidR="00E931C3" w:rsidRPr="00160A7A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>__________________________________________________________________</w:t>
      </w:r>
    </w:p>
    <w:p w:rsidR="00E931C3" w:rsidRPr="00160A7A" w:rsidRDefault="00E931C3" w:rsidP="00E931C3">
      <w:pPr>
        <w:rPr>
          <w:sz w:val="24"/>
          <w:szCs w:val="24"/>
        </w:rPr>
      </w:pPr>
    </w:p>
    <w:p w:rsidR="00E931C3" w:rsidRPr="00160A7A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>либо по факсу______________________________________________________</w:t>
      </w:r>
    </w:p>
    <w:p w:rsidR="00E931C3" w:rsidRPr="00160A7A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>или электронной почте_______________________________________________</w:t>
      </w:r>
    </w:p>
    <w:p w:rsidR="00E931C3" w:rsidRPr="00160A7A" w:rsidRDefault="00E931C3" w:rsidP="00E931C3">
      <w:pPr>
        <w:rPr>
          <w:sz w:val="24"/>
          <w:szCs w:val="24"/>
        </w:rPr>
      </w:pPr>
    </w:p>
    <w:p w:rsidR="00E931C3" w:rsidRPr="00160A7A" w:rsidRDefault="00E931C3" w:rsidP="00E931C3">
      <w:pPr>
        <w:rPr>
          <w:sz w:val="24"/>
          <w:szCs w:val="24"/>
        </w:rPr>
      </w:pPr>
    </w:p>
    <w:p w:rsidR="00E931C3" w:rsidRPr="00160A7A" w:rsidRDefault="00E931C3" w:rsidP="00E931C3">
      <w:pPr>
        <w:rPr>
          <w:sz w:val="24"/>
          <w:szCs w:val="24"/>
        </w:rPr>
      </w:pPr>
    </w:p>
    <w:p w:rsidR="00E931C3" w:rsidRDefault="00E931C3" w:rsidP="00E931C3">
      <w:pPr>
        <w:rPr>
          <w:sz w:val="24"/>
          <w:szCs w:val="24"/>
        </w:rPr>
      </w:pPr>
      <w:r w:rsidRPr="00160A7A">
        <w:rPr>
          <w:sz w:val="24"/>
          <w:szCs w:val="24"/>
        </w:rPr>
        <w:t>Подпись</w:t>
      </w:r>
    </w:p>
    <w:p w:rsidR="00E931C3" w:rsidRDefault="00E931C3" w:rsidP="00E931C3">
      <w:pPr>
        <w:rPr>
          <w:sz w:val="24"/>
          <w:szCs w:val="24"/>
        </w:rPr>
      </w:pPr>
    </w:p>
    <w:p w:rsidR="00E931C3" w:rsidRPr="00160A7A" w:rsidRDefault="00E931C3" w:rsidP="00E931C3">
      <w:pPr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E931C3" w:rsidRPr="00160A7A" w:rsidRDefault="00E931C3" w:rsidP="00E931C3">
      <w:pPr>
        <w:jc w:val="center"/>
        <w:rPr>
          <w:b/>
          <w:sz w:val="24"/>
          <w:szCs w:val="24"/>
        </w:rPr>
      </w:pPr>
      <w:r w:rsidRPr="00160A7A">
        <w:rPr>
          <w:sz w:val="28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Приложение № 4</w:t>
      </w:r>
    </w:p>
    <w:p w:rsidR="00E931C3" w:rsidRPr="00160A7A" w:rsidRDefault="00E931C3" w:rsidP="00E931C3">
      <w:pPr>
        <w:ind w:left="6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A8783A">
        <w:rPr>
          <w:b/>
          <w:sz w:val="24"/>
          <w:szCs w:val="24"/>
        </w:rPr>
        <w:t>к условиям приватиз</w:t>
      </w:r>
      <w:r w:rsidRPr="00A8783A">
        <w:rPr>
          <w:b/>
          <w:sz w:val="24"/>
          <w:szCs w:val="24"/>
        </w:rPr>
        <w:t>а</w:t>
      </w:r>
      <w:r w:rsidRPr="00A8783A">
        <w:rPr>
          <w:b/>
          <w:sz w:val="24"/>
          <w:szCs w:val="24"/>
        </w:rPr>
        <w:t>ции</w:t>
      </w:r>
    </w:p>
    <w:p w:rsidR="00E931C3" w:rsidRDefault="00E931C3" w:rsidP="00E931C3">
      <w:pPr>
        <w:keepNext/>
        <w:jc w:val="center"/>
        <w:outlineLvl w:val="1"/>
        <w:rPr>
          <w:b/>
          <w:bCs/>
          <w:sz w:val="28"/>
          <w:szCs w:val="28"/>
        </w:rPr>
      </w:pPr>
    </w:p>
    <w:p w:rsidR="00E931C3" w:rsidRPr="009E0C7C" w:rsidRDefault="00E931C3" w:rsidP="00E931C3">
      <w:pPr>
        <w:keepNext/>
        <w:jc w:val="center"/>
        <w:outlineLvl w:val="1"/>
        <w:rPr>
          <w:b/>
          <w:bCs/>
          <w:sz w:val="24"/>
          <w:szCs w:val="24"/>
        </w:rPr>
      </w:pPr>
      <w:r w:rsidRPr="009E0C7C">
        <w:rPr>
          <w:b/>
          <w:bCs/>
          <w:sz w:val="24"/>
          <w:szCs w:val="24"/>
        </w:rPr>
        <w:t xml:space="preserve">ОПИСЬ </w:t>
      </w:r>
      <w:r w:rsidRPr="009E0C7C">
        <w:rPr>
          <w:b/>
          <w:bCs/>
          <w:sz w:val="24"/>
          <w:szCs w:val="24"/>
        </w:rPr>
        <w:br w:type="textWrapping" w:clear="all"/>
        <w:t>документов, представляемых на участие в аукционе</w:t>
      </w:r>
    </w:p>
    <w:p w:rsidR="00E931C3" w:rsidRPr="00160A7A" w:rsidRDefault="00E931C3" w:rsidP="00E931C3">
      <w:pPr>
        <w:jc w:val="both"/>
        <w:rPr>
          <w:sz w:val="28"/>
          <w:szCs w:val="24"/>
        </w:rPr>
      </w:pPr>
    </w:p>
    <w:p w:rsidR="00E931C3" w:rsidRPr="00160A7A" w:rsidRDefault="00E931C3" w:rsidP="00E931C3">
      <w:pPr>
        <w:jc w:val="both"/>
        <w:rPr>
          <w:sz w:val="28"/>
          <w:szCs w:val="24"/>
        </w:rPr>
      </w:pPr>
      <w:r w:rsidRPr="009E0C7C">
        <w:rPr>
          <w:sz w:val="24"/>
          <w:szCs w:val="24"/>
        </w:rPr>
        <w:t>Претендент _</w:t>
      </w:r>
      <w:r w:rsidRPr="00160A7A">
        <w:rPr>
          <w:sz w:val="28"/>
          <w:szCs w:val="24"/>
        </w:rPr>
        <w:t>________________________________________________________</w:t>
      </w:r>
    </w:p>
    <w:p w:rsidR="00E931C3" w:rsidRPr="00C544FA" w:rsidRDefault="00E931C3" w:rsidP="00E931C3">
      <w:pPr>
        <w:jc w:val="both"/>
      </w:pPr>
      <w:r w:rsidRPr="00C544FA">
        <w:tab/>
      </w:r>
      <w:r w:rsidRPr="00C544FA">
        <w:tab/>
        <w:t xml:space="preserve"> </w:t>
      </w:r>
      <w:r w:rsidRPr="00C544FA">
        <w:tab/>
      </w:r>
      <w:r>
        <w:t xml:space="preserve">                                         </w:t>
      </w:r>
      <w:r w:rsidRPr="00C544FA">
        <w:t xml:space="preserve">(наименование </w:t>
      </w:r>
      <w:r>
        <w:t>претендента</w:t>
      </w:r>
      <w:r w:rsidRPr="00C544FA">
        <w:t>)</w:t>
      </w:r>
    </w:p>
    <w:p w:rsidR="00E931C3" w:rsidRPr="00160A7A" w:rsidRDefault="00E931C3" w:rsidP="00E931C3">
      <w:pPr>
        <w:jc w:val="both"/>
        <w:rPr>
          <w:sz w:val="28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660"/>
        <w:gridCol w:w="1723"/>
      </w:tblGrid>
      <w:tr w:rsidR="00E931C3" w:rsidRPr="00160A7A" w:rsidTr="00602D3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931C3" w:rsidRPr="00160A7A" w:rsidRDefault="00E931C3" w:rsidP="00602D3B">
            <w:pPr>
              <w:jc w:val="both"/>
              <w:rPr>
                <w:b/>
                <w:sz w:val="24"/>
                <w:szCs w:val="24"/>
              </w:rPr>
            </w:pPr>
            <w:r w:rsidRPr="00160A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60A7A">
              <w:rPr>
                <w:b/>
                <w:sz w:val="24"/>
                <w:szCs w:val="24"/>
              </w:rPr>
              <w:t>п</w:t>
            </w:r>
            <w:proofErr w:type="gramEnd"/>
            <w:r w:rsidRPr="00160A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660" w:type="dxa"/>
          </w:tcPr>
          <w:p w:rsidR="00E931C3" w:rsidRPr="00160A7A" w:rsidRDefault="00E931C3" w:rsidP="00602D3B">
            <w:pPr>
              <w:jc w:val="center"/>
              <w:rPr>
                <w:b/>
                <w:sz w:val="24"/>
                <w:szCs w:val="24"/>
              </w:rPr>
            </w:pPr>
            <w:r w:rsidRPr="00160A7A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723" w:type="dxa"/>
          </w:tcPr>
          <w:p w:rsidR="00E931C3" w:rsidRPr="00160A7A" w:rsidRDefault="00E931C3" w:rsidP="00602D3B">
            <w:pPr>
              <w:jc w:val="both"/>
              <w:rPr>
                <w:b/>
                <w:sz w:val="24"/>
                <w:szCs w:val="24"/>
              </w:rPr>
            </w:pPr>
            <w:r w:rsidRPr="00160A7A">
              <w:rPr>
                <w:b/>
                <w:sz w:val="24"/>
                <w:szCs w:val="24"/>
              </w:rPr>
              <w:t>Кол-во стр.</w:t>
            </w:r>
          </w:p>
        </w:tc>
      </w:tr>
      <w:tr w:rsidR="00E931C3" w:rsidRPr="00160A7A" w:rsidTr="00602D3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0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</w:p>
        </w:tc>
      </w:tr>
      <w:tr w:rsidR="00E931C3" w:rsidRPr="00160A7A" w:rsidTr="00602D3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931C3" w:rsidRPr="00160A7A" w:rsidRDefault="00E931C3" w:rsidP="00E931C3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Заявка на участие в аукционе по установленной форме в 2-х (двух) экземплярах с указанием реквизитов счета для возвр</w:t>
            </w:r>
            <w:r w:rsidRPr="00160A7A">
              <w:rPr>
                <w:sz w:val="24"/>
                <w:szCs w:val="24"/>
              </w:rPr>
              <w:t>а</w:t>
            </w:r>
            <w:r w:rsidRPr="00160A7A">
              <w:rPr>
                <w:sz w:val="24"/>
                <w:szCs w:val="24"/>
              </w:rPr>
              <w:t xml:space="preserve">щения задатка </w:t>
            </w:r>
          </w:p>
        </w:tc>
        <w:tc>
          <w:tcPr>
            <w:tcW w:w="1723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</w:p>
        </w:tc>
      </w:tr>
      <w:tr w:rsidR="00E931C3" w:rsidRPr="00160A7A" w:rsidTr="00602D3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931C3" w:rsidRPr="00160A7A" w:rsidRDefault="00E931C3" w:rsidP="00E931C3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 xml:space="preserve">Надлежащим образом оформленная доверенность на право представлять интересы физического (юридического) лица на аукционе, в том числе </w:t>
            </w:r>
            <w:r>
              <w:rPr>
                <w:sz w:val="24"/>
                <w:szCs w:val="24"/>
              </w:rPr>
              <w:t>по</w:t>
            </w:r>
            <w:r w:rsidRPr="00160A7A">
              <w:rPr>
                <w:sz w:val="24"/>
                <w:szCs w:val="24"/>
              </w:rPr>
              <w:t>дачу заявки на участие в аукци</w:t>
            </w:r>
            <w:r w:rsidRPr="00160A7A">
              <w:rPr>
                <w:sz w:val="24"/>
                <w:szCs w:val="24"/>
              </w:rPr>
              <w:t>о</w:t>
            </w:r>
            <w:r w:rsidRPr="00160A7A">
              <w:rPr>
                <w:sz w:val="24"/>
                <w:szCs w:val="24"/>
              </w:rPr>
              <w:t>не и других необходимых документов.</w:t>
            </w:r>
          </w:p>
        </w:tc>
        <w:tc>
          <w:tcPr>
            <w:tcW w:w="1723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</w:p>
        </w:tc>
      </w:tr>
      <w:tr w:rsidR="00E931C3" w:rsidRPr="00160A7A" w:rsidTr="00602D3B">
        <w:tblPrEx>
          <w:tblCellMar>
            <w:top w:w="0" w:type="dxa"/>
            <w:bottom w:w="0" w:type="dxa"/>
          </w:tblCellMar>
        </w:tblPrEx>
        <w:trPr>
          <w:cantSplit/>
          <w:trHeight w:val="3660"/>
        </w:trPr>
        <w:tc>
          <w:tcPr>
            <w:tcW w:w="1188" w:type="dxa"/>
          </w:tcPr>
          <w:p w:rsidR="00E931C3" w:rsidRPr="00160A7A" w:rsidRDefault="00E931C3" w:rsidP="00E931C3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</w:tcPr>
          <w:p w:rsidR="00E931C3" w:rsidRDefault="00E931C3" w:rsidP="00602D3B">
            <w:pPr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Для физического лица:</w:t>
            </w:r>
          </w:p>
          <w:p w:rsidR="00E931C3" w:rsidRDefault="00E931C3" w:rsidP="00602D3B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или копии всех его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стов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Для юридического лица:</w:t>
            </w:r>
          </w:p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  <w:r w:rsidRPr="00160A7A">
              <w:rPr>
                <w:sz w:val="24"/>
                <w:szCs w:val="24"/>
              </w:rPr>
              <w:t>- заверенные копии учредительных документов;</w:t>
            </w:r>
          </w:p>
          <w:p w:rsidR="00E931C3" w:rsidRDefault="00E931C3" w:rsidP="00602D3B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8B6A05">
              <w:rPr>
                <w:sz w:val="24"/>
                <w:szCs w:val="24"/>
              </w:rPr>
              <w:t xml:space="preserve">    - </w:t>
            </w:r>
            <w:r>
              <w:rPr>
                <w:sz w:val="24"/>
                <w:szCs w:val="24"/>
              </w:rPr>
              <w:t>документ, который подтверждает полномочия руководителя юридического лица на осущ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вовать от имени юридического лица без доверенности</w:t>
            </w:r>
          </w:p>
          <w:p w:rsidR="00E931C3" w:rsidRDefault="00E931C3" w:rsidP="00602D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документ, содержащий сведения о доле Российской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рации, субъекта Российской Федерации или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 в уставном капитале юридического лица (р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естр владельцев акций либо выписка из него или заверенное печ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тью юридического лица и подписанное его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 письмо);</w:t>
            </w:r>
          </w:p>
          <w:p w:rsidR="00E931C3" w:rsidRPr="00160A7A" w:rsidRDefault="00E931C3" w:rsidP="00602D3B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E931C3" w:rsidRPr="00160A7A" w:rsidRDefault="00E931C3" w:rsidP="00602D3B">
            <w:pPr>
              <w:jc w:val="both"/>
              <w:rPr>
                <w:sz w:val="24"/>
                <w:szCs w:val="24"/>
              </w:rPr>
            </w:pPr>
          </w:p>
        </w:tc>
      </w:tr>
    </w:tbl>
    <w:p w:rsidR="00E931C3" w:rsidRPr="00160A7A" w:rsidRDefault="00E931C3" w:rsidP="00E931C3">
      <w:pPr>
        <w:jc w:val="both"/>
        <w:rPr>
          <w:sz w:val="28"/>
          <w:szCs w:val="24"/>
        </w:rPr>
      </w:pP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b/>
          <w:sz w:val="24"/>
          <w:szCs w:val="24"/>
        </w:rPr>
        <w:t>Передал</w:t>
      </w:r>
      <w:proofErr w:type="gramStart"/>
      <w:r w:rsidRPr="00160A7A">
        <w:rPr>
          <w:sz w:val="24"/>
          <w:szCs w:val="24"/>
        </w:rPr>
        <w:t xml:space="preserve">  ________________                                                       </w:t>
      </w:r>
      <w:r w:rsidRPr="00160A7A">
        <w:rPr>
          <w:b/>
          <w:sz w:val="24"/>
          <w:szCs w:val="24"/>
        </w:rPr>
        <w:t>П</w:t>
      </w:r>
      <w:proofErr w:type="gramEnd"/>
      <w:r w:rsidRPr="00160A7A">
        <w:rPr>
          <w:b/>
          <w:sz w:val="24"/>
          <w:szCs w:val="24"/>
        </w:rPr>
        <w:t>ринял</w:t>
      </w:r>
      <w:r w:rsidRPr="00160A7A">
        <w:rPr>
          <w:sz w:val="24"/>
          <w:szCs w:val="24"/>
        </w:rPr>
        <w:t xml:space="preserve"> _________________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>_________________________                                                      ________________________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   </w:t>
      </w:r>
    </w:p>
    <w:p w:rsidR="00E931C3" w:rsidRPr="00160A7A" w:rsidRDefault="00E931C3" w:rsidP="00E931C3">
      <w:pPr>
        <w:jc w:val="both"/>
        <w:rPr>
          <w:sz w:val="24"/>
          <w:szCs w:val="24"/>
        </w:rPr>
      </w:pPr>
      <w:r w:rsidRPr="00160A7A">
        <w:rPr>
          <w:sz w:val="28"/>
          <w:szCs w:val="24"/>
        </w:rPr>
        <w:t xml:space="preserve">«___» ________ </w:t>
      </w:r>
      <w:r w:rsidRPr="00160A7A">
        <w:rPr>
          <w:sz w:val="24"/>
          <w:szCs w:val="24"/>
        </w:rPr>
        <w:t>20</w:t>
      </w:r>
      <w:r>
        <w:rPr>
          <w:sz w:val="24"/>
          <w:szCs w:val="24"/>
        </w:rPr>
        <w:t>___</w:t>
      </w:r>
      <w:r w:rsidRPr="00160A7A">
        <w:rPr>
          <w:sz w:val="24"/>
          <w:szCs w:val="24"/>
        </w:rPr>
        <w:t xml:space="preserve">г.                                              </w:t>
      </w:r>
      <w:r w:rsidRPr="00160A7A">
        <w:rPr>
          <w:sz w:val="24"/>
          <w:szCs w:val="24"/>
        </w:rPr>
        <w:tab/>
        <w:t xml:space="preserve">          «___» __________ 20</w:t>
      </w:r>
      <w:r>
        <w:rPr>
          <w:sz w:val="24"/>
          <w:szCs w:val="24"/>
        </w:rPr>
        <w:t>___</w:t>
      </w:r>
      <w:r w:rsidRPr="00160A7A">
        <w:rPr>
          <w:sz w:val="24"/>
          <w:szCs w:val="24"/>
        </w:rPr>
        <w:t xml:space="preserve"> г.</w:t>
      </w:r>
    </w:p>
    <w:p w:rsidR="00E931C3" w:rsidRPr="00160A7A" w:rsidRDefault="00E931C3" w:rsidP="00E931C3">
      <w:pPr>
        <w:jc w:val="both"/>
        <w:rPr>
          <w:sz w:val="28"/>
          <w:szCs w:val="24"/>
        </w:rPr>
      </w:pPr>
    </w:p>
    <w:p w:rsidR="00E931C3" w:rsidRPr="00160A7A" w:rsidRDefault="00E931C3" w:rsidP="00E931C3">
      <w:pPr>
        <w:ind w:left="5954"/>
        <w:jc w:val="right"/>
        <w:rPr>
          <w:b/>
          <w:sz w:val="36"/>
          <w:szCs w:val="24"/>
        </w:rPr>
      </w:pPr>
    </w:p>
    <w:p w:rsidR="00E931C3" w:rsidRDefault="00E931C3" w:rsidP="00E931C3">
      <w:pPr>
        <w:rPr>
          <w:lang w:val="en-US"/>
        </w:rPr>
      </w:pPr>
    </w:p>
    <w:p w:rsidR="00E931C3" w:rsidRDefault="00E931C3" w:rsidP="00E931C3">
      <w:pPr>
        <w:rPr>
          <w:lang w:val="en-US"/>
        </w:rPr>
      </w:pPr>
    </w:p>
    <w:p w:rsidR="00E931C3" w:rsidRPr="00E931C3" w:rsidRDefault="00E931C3" w:rsidP="00E931C3">
      <w:pPr>
        <w:rPr>
          <w:lang w:val="en-US"/>
        </w:rPr>
      </w:pPr>
    </w:p>
    <w:p w:rsidR="00E931C3" w:rsidRPr="00BF3269" w:rsidRDefault="00E931C3" w:rsidP="00E931C3">
      <w:pPr>
        <w:rPr>
          <w:lang w:eastAsia="x-none"/>
        </w:rPr>
      </w:pPr>
    </w:p>
    <w:p w:rsidR="00E931C3" w:rsidRPr="00E931C3" w:rsidRDefault="00E931C3" w:rsidP="00E931C3">
      <w:pPr>
        <w:jc w:val="center"/>
      </w:pPr>
      <w:r>
        <w:rPr>
          <w:noProof/>
        </w:rPr>
        <w:lastRenderedPageBreak/>
        <w:drawing>
          <wp:inline distT="0" distB="0" distL="0" distR="0">
            <wp:extent cx="7048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C3" w:rsidRPr="00E931C3" w:rsidRDefault="00E931C3" w:rsidP="00E931C3">
      <w:pPr>
        <w:jc w:val="center"/>
      </w:pPr>
    </w:p>
    <w:p w:rsidR="00E931C3" w:rsidRPr="00E931C3" w:rsidRDefault="00E931C3" w:rsidP="00E931C3">
      <w:pPr>
        <w:jc w:val="center"/>
        <w:rPr>
          <w:b/>
          <w:sz w:val="24"/>
        </w:rPr>
      </w:pPr>
      <w:r w:rsidRPr="00E931C3">
        <w:rPr>
          <w:b/>
          <w:sz w:val="24"/>
        </w:rPr>
        <w:t xml:space="preserve">Удмурт </w:t>
      </w:r>
      <w:proofErr w:type="spellStart"/>
      <w:r w:rsidRPr="00E931C3">
        <w:rPr>
          <w:b/>
          <w:sz w:val="24"/>
        </w:rPr>
        <w:t>Элькунысь</w:t>
      </w:r>
      <w:proofErr w:type="spellEnd"/>
      <w:r w:rsidRPr="00E931C3">
        <w:rPr>
          <w:b/>
          <w:sz w:val="24"/>
        </w:rPr>
        <w:t xml:space="preserve"> Каракулино </w:t>
      </w:r>
      <w:proofErr w:type="spellStart"/>
      <w:r w:rsidRPr="00E931C3">
        <w:rPr>
          <w:b/>
          <w:sz w:val="24"/>
        </w:rPr>
        <w:t>ёрос</w:t>
      </w:r>
      <w:proofErr w:type="spellEnd"/>
      <w:r w:rsidRPr="00E931C3">
        <w:rPr>
          <w:b/>
          <w:sz w:val="24"/>
        </w:rPr>
        <w:t xml:space="preserve"> </w:t>
      </w:r>
      <w:proofErr w:type="spellStart"/>
      <w:r w:rsidRPr="00E931C3">
        <w:rPr>
          <w:b/>
          <w:sz w:val="24"/>
        </w:rPr>
        <w:t>администраци</w:t>
      </w:r>
      <w:proofErr w:type="spellEnd"/>
    </w:p>
    <w:p w:rsidR="00E931C3" w:rsidRPr="00E931C3" w:rsidRDefault="00E931C3" w:rsidP="00E931C3">
      <w:pPr>
        <w:jc w:val="center"/>
        <w:rPr>
          <w:b/>
          <w:sz w:val="24"/>
        </w:rPr>
      </w:pPr>
    </w:p>
    <w:p w:rsidR="00E931C3" w:rsidRPr="00E931C3" w:rsidRDefault="00E931C3" w:rsidP="00E931C3">
      <w:pPr>
        <w:keepNext/>
        <w:jc w:val="center"/>
        <w:outlineLvl w:val="0"/>
        <w:rPr>
          <w:b/>
          <w:lang w:val="x-none" w:eastAsia="x-none"/>
        </w:rPr>
      </w:pPr>
      <w:r w:rsidRPr="00E931C3">
        <w:rPr>
          <w:b/>
          <w:lang w:val="x-none" w:eastAsia="x-none"/>
        </w:rPr>
        <w:t xml:space="preserve">Администрация </w:t>
      </w:r>
      <w:proofErr w:type="spellStart"/>
      <w:r w:rsidRPr="00E931C3">
        <w:rPr>
          <w:b/>
          <w:lang w:val="x-none" w:eastAsia="x-none"/>
        </w:rPr>
        <w:t>Каракулинского</w:t>
      </w:r>
      <w:proofErr w:type="spellEnd"/>
      <w:r w:rsidRPr="00E931C3">
        <w:rPr>
          <w:b/>
          <w:lang w:val="x-none" w:eastAsia="x-none"/>
        </w:rPr>
        <w:t xml:space="preserve"> района</w:t>
      </w:r>
    </w:p>
    <w:p w:rsidR="00E931C3" w:rsidRPr="00E931C3" w:rsidRDefault="00E931C3" w:rsidP="00E931C3">
      <w:pPr>
        <w:keepNext/>
        <w:jc w:val="center"/>
        <w:outlineLvl w:val="1"/>
        <w:rPr>
          <w:b/>
          <w:lang w:val="x-none" w:eastAsia="x-none"/>
        </w:rPr>
      </w:pPr>
      <w:r w:rsidRPr="00E931C3">
        <w:rPr>
          <w:b/>
          <w:lang w:val="x-none" w:eastAsia="x-none"/>
        </w:rPr>
        <w:t>Удмуртской Республики</w:t>
      </w:r>
    </w:p>
    <w:p w:rsidR="00E931C3" w:rsidRPr="00E931C3" w:rsidRDefault="00E931C3" w:rsidP="00E931C3"/>
    <w:p w:rsidR="00E931C3" w:rsidRPr="00E931C3" w:rsidRDefault="00E931C3" w:rsidP="00E931C3">
      <w:pPr>
        <w:keepNext/>
        <w:jc w:val="center"/>
        <w:rPr>
          <w:b/>
          <w:sz w:val="44"/>
        </w:rPr>
      </w:pPr>
      <w:r w:rsidRPr="00E931C3">
        <w:rPr>
          <w:b/>
          <w:sz w:val="44"/>
        </w:rPr>
        <w:t>ПОСТАНОВЛЕНИЕ</w:t>
      </w:r>
    </w:p>
    <w:p w:rsidR="00E931C3" w:rsidRPr="00E931C3" w:rsidRDefault="00E931C3" w:rsidP="00E931C3">
      <w:pPr>
        <w:ind w:right="4959"/>
        <w:jc w:val="center"/>
        <w:rPr>
          <w:sz w:val="26"/>
        </w:rPr>
      </w:pPr>
      <w:r w:rsidRPr="00E931C3">
        <w:rPr>
          <w:sz w:val="26"/>
        </w:rPr>
        <w:t xml:space="preserve">                                </w:t>
      </w:r>
    </w:p>
    <w:p w:rsidR="00E931C3" w:rsidRPr="00E931C3" w:rsidRDefault="00E931C3" w:rsidP="00E931C3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146050</wp:posOffset>
                </wp:positionV>
                <wp:extent cx="1781175" cy="27432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C3" w:rsidRPr="00A352C5" w:rsidRDefault="00E931C3" w:rsidP="00E931C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01 августа 2014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3.05pt;margin-top:11.5pt;width:140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" o:allowincell="f" stroked="f">
                <v:textbox>
                  <w:txbxContent>
                    <w:p w:rsidR="00E931C3" w:rsidRPr="00A352C5" w:rsidRDefault="00E931C3" w:rsidP="00E931C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01 августа 2014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146050</wp:posOffset>
                </wp:positionV>
                <wp:extent cx="1097280" cy="27432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C3" w:rsidRPr="00895E8D" w:rsidRDefault="00E931C3" w:rsidP="00E931C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805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75.85pt;margin-top:11.5pt;width:86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" o:allowincell="f" stroked="f">
                <v:textbox>
                  <w:txbxContent>
                    <w:p w:rsidR="00E931C3" w:rsidRPr="00895E8D" w:rsidRDefault="00E931C3" w:rsidP="00E931C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805</w:t>
                      </w:r>
                    </w:p>
                  </w:txbxContent>
                </v:textbox>
              </v:shape>
            </w:pict>
          </mc:Fallback>
        </mc:AlternateContent>
      </w:r>
    </w:p>
    <w:p w:rsidR="00E931C3" w:rsidRPr="00E931C3" w:rsidRDefault="00E931C3" w:rsidP="00E931C3">
      <w:pPr>
        <w:rPr>
          <w:sz w:val="26"/>
          <w:szCs w:val="26"/>
        </w:rPr>
      </w:pPr>
      <w:proofErr w:type="gramStart"/>
      <w:r w:rsidRPr="00E931C3">
        <w:rPr>
          <w:sz w:val="26"/>
          <w:szCs w:val="26"/>
        </w:rPr>
        <w:t>От</w:t>
      </w:r>
      <w:proofErr w:type="gramEnd"/>
      <w:r w:rsidRPr="00E931C3">
        <w:rPr>
          <w:sz w:val="26"/>
          <w:szCs w:val="26"/>
        </w:rPr>
        <w:t xml:space="preserve">                            </w:t>
      </w:r>
      <w:r w:rsidRPr="00E931C3">
        <w:rPr>
          <w:sz w:val="26"/>
          <w:szCs w:val="26"/>
        </w:rPr>
        <w:tab/>
      </w:r>
      <w:r w:rsidRPr="00E931C3">
        <w:rPr>
          <w:b/>
          <w:sz w:val="26"/>
          <w:szCs w:val="26"/>
        </w:rPr>
        <w:tab/>
        <w:t xml:space="preserve">                 </w:t>
      </w:r>
      <w:r w:rsidRPr="00E931C3">
        <w:rPr>
          <w:sz w:val="26"/>
          <w:szCs w:val="26"/>
        </w:rPr>
        <w:t>с. Каракулино</w:t>
      </w:r>
      <w:r w:rsidRPr="00E931C3">
        <w:rPr>
          <w:b/>
          <w:sz w:val="26"/>
          <w:szCs w:val="26"/>
        </w:rPr>
        <w:tab/>
      </w:r>
      <w:r w:rsidRPr="00E931C3">
        <w:rPr>
          <w:b/>
          <w:sz w:val="26"/>
          <w:szCs w:val="26"/>
        </w:rPr>
        <w:tab/>
      </w:r>
      <w:r w:rsidRPr="00E931C3">
        <w:rPr>
          <w:b/>
          <w:sz w:val="26"/>
          <w:szCs w:val="26"/>
        </w:rPr>
        <w:tab/>
      </w:r>
      <w:r w:rsidRPr="00E931C3">
        <w:rPr>
          <w:sz w:val="26"/>
          <w:szCs w:val="26"/>
        </w:rPr>
        <w:t>№</w:t>
      </w:r>
    </w:p>
    <w:p w:rsidR="00E931C3" w:rsidRPr="00E931C3" w:rsidRDefault="00E931C3" w:rsidP="00E931C3">
      <w:pPr>
        <w:widowControl w:val="0"/>
        <w:shd w:val="clear" w:color="auto" w:fill="FFFFFF"/>
        <w:jc w:val="both"/>
        <w:rPr>
          <w:b/>
          <w:snapToGrid w:val="0"/>
          <w:color w:val="000000"/>
          <w:spacing w:val="-3"/>
          <w:sz w:val="26"/>
          <w:szCs w:val="26"/>
        </w:rPr>
      </w:pPr>
    </w:p>
    <w:p w:rsidR="00E931C3" w:rsidRPr="00E931C3" w:rsidRDefault="00E931C3" w:rsidP="00E931C3">
      <w:pPr>
        <w:ind w:right="4534"/>
        <w:jc w:val="both"/>
        <w:rPr>
          <w:b/>
          <w:sz w:val="26"/>
          <w:szCs w:val="26"/>
        </w:rPr>
      </w:pPr>
      <w:r w:rsidRPr="00E931C3">
        <w:rPr>
          <w:b/>
          <w:sz w:val="26"/>
          <w:szCs w:val="26"/>
        </w:rPr>
        <w:t xml:space="preserve">О проведении открытого аукциона по      продаже муниципального имущества </w:t>
      </w:r>
    </w:p>
    <w:p w:rsidR="00E931C3" w:rsidRPr="00E931C3" w:rsidRDefault="00E931C3" w:rsidP="00E931C3">
      <w:pPr>
        <w:tabs>
          <w:tab w:val="left" w:pos="1134"/>
        </w:tabs>
        <w:ind w:right="5813" w:firstLine="709"/>
        <w:jc w:val="both"/>
        <w:rPr>
          <w:sz w:val="26"/>
          <w:szCs w:val="26"/>
        </w:rPr>
      </w:pPr>
    </w:p>
    <w:p w:rsidR="00E931C3" w:rsidRPr="00E931C3" w:rsidRDefault="00E931C3" w:rsidP="00E931C3">
      <w:pPr>
        <w:widowControl w:val="0"/>
        <w:ind w:right="1" w:firstLine="709"/>
        <w:jc w:val="both"/>
        <w:rPr>
          <w:snapToGrid w:val="0"/>
          <w:sz w:val="26"/>
          <w:szCs w:val="26"/>
        </w:rPr>
      </w:pPr>
      <w:proofErr w:type="gramStart"/>
      <w:r w:rsidRPr="00E931C3">
        <w:rPr>
          <w:snapToGrid w:val="0"/>
          <w:sz w:val="26"/>
          <w:szCs w:val="26"/>
        </w:rPr>
        <w:t>В соответствии с Гражданским кодексом РФ, Федеральным законом                      от 21.12.2001 года № 178-ФЗ «О приватизации государственного и муниципального имущества»,  руководствуясь Прогнозным планом (Программой) приватизации муниципального имущества муниципального образования «</w:t>
      </w:r>
      <w:proofErr w:type="spellStart"/>
      <w:r w:rsidRPr="00E931C3">
        <w:rPr>
          <w:snapToGrid w:val="0"/>
          <w:sz w:val="26"/>
          <w:szCs w:val="26"/>
        </w:rPr>
        <w:t>Каракулинский</w:t>
      </w:r>
      <w:proofErr w:type="spellEnd"/>
      <w:r w:rsidRPr="00E931C3">
        <w:rPr>
          <w:snapToGrid w:val="0"/>
          <w:sz w:val="26"/>
          <w:szCs w:val="26"/>
        </w:rPr>
        <w:t xml:space="preserve"> район» на 2013-2014 годы, </w:t>
      </w:r>
      <w:r w:rsidRPr="00E931C3">
        <w:rPr>
          <w:bCs/>
          <w:snapToGrid w:val="0"/>
          <w:sz w:val="26"/>
          <w:szCs w:val="26"/>
        </w:rPr>
        <w:t xml:space="preserve">утвержденным Решением </w:t>
      </w:r>
      <w:proofErr w:type="spellStart"/>
      <w:r w:rsidRPr="00E931C3">
        <w:rPr>
          <w:bCs/>
          <w:snapToGrid w:val="0"/>
          <w:sz w:val="26"/>
          <w:szCs w:val="26"/>
        </w:rPr>
        <w:t>Каракулинского</w:t>
      </w:r>
      <w:proofErr w:type="spellEnd"/>
      <w:r w:rsidRPr="00E931C3">
        <w:rPr>
          <w:bCs/>
          <w:snapToGrid w:val="0"/>
          <w:sz w:val="26"/>
          <w:szCs w:val="26"/>
        </w:rPr>
        <w:t xml:space="preserve"> районного Совета депутатов от 28.06.2013 года №12/3-13</w:t>
      </w:r>
      <w:r w:rsidRPr="00E931C3">
        <w:rPr>
          <w:snapToGrid w:val="0"/>
          <w:sz w:val="26"/>
          <w:szCs w:val="26"/>
        </w:rPr>
        <w:t xml:space="preserve">, Решением </w:t>
      </w:r>
      <w:proofErr w:type="spellStart"/>
      <w:r w:rsidRPr="00E931C3">
        <w:rPr>
          <w:bCs/>
          <w:snapToGrid w:val="0"/>
          <w:sz w:val="26"/>
          <w:szCs w:val="26"/>
        </w:rPr>
        <w:t>Каракулинского</w:t>
      </w:r>
      <w:proofErr w:type="spellEnd"/>
      <w:r w:rsidRPr="00E931C3">
        <w:rPr>
          <w:bCs/>
          <w:snapToGrid w:val="0"/>
          <w:sz w:val="26"/>
          <w:szCs w:val="26"/>
        </w:rPr>
        <w:t xml:space="preserve"> районного Совета депутатов от 29.05.2014 года №19/3-14 «О внесении изменений в Решение </w:t>
      </w:r>
      <w:proofErr w:type="spellStart"/>
      <w:r w:rsidRPr="00E931C3">
        <w:rPr>
          <w:bCs/>
          <w:snapToGrid w:val="0"/>
          <w:sz w:val="26"/>
          <w:szCs w:val="26"/>
        </w:rPr>
        <w:t>Каракулинского</w:t>
      </w:r>
      <w:proofErr w:type="spellEnd"/>
      <w:r w:rsidRPr="00E931C3">
        <w:rPr>
          <w:bCs/>
          <w:snapToGrid w:val="0"/>
          <w:sz w:val="26"/>
          <w:szCs w:val="26"/>
        </w:rPr>
        <w:t xml:space="preserve"> районного</w:t>
      </w:r>
      <w:proofErr w:type="gramEnd"/>
      <w:r w:rsidRPr="00E931C3">
        <w:rPr>
          <w:bCs/>
          <w:snapToGrid w:val="0"/>
          <w:sz w:val="26"/>
          <w:szCs w:val="26"/>
        </w:rPr>
        <w:t xml:space="preserve"> Совета депутатов Удмуртской Республики от 28.06.2013 года № 12/3-13 «Об утверждении Прогнозного плана (Программы) приватизации муниципального имущества муниципального образования «</w:t>
      </w:r>
      <w:proofErr w:type="spellStart"/>
      <w:r w:rsidRPr="00E931C3">
        <w:rPr>
          <w:bCs/>
          <w:snapToGrid w:val="0"/>
          <w:sz w:val="26"/>
          <w:szCs w:val="26"/>
        </w:rPr>
        <w:t>Каракулинский</w:t>
      </w:r>
      <w:proofErr w:type="spellEnd"/>
      <w:r w:rsidRPr="00E931C3">
        <w:rPr>
          <w:bCs/>
          <w:snapToGrid w:val="0"/>
          <w:sz w:val="26"/>
          <w:szCs w:val="26"/>
        </w:rPr>
        <w:t xml:space="preserve"> район» на 2013-2014 годы», </w:t>
      </w:r>
      <w:r w:rsidRPr="00E931C3">
        <w:rPr>
          <w:snapToGrid w:val="0"/>
          <w:sz w:val="26"/>
          <w:szCs w:val="26"/>
        </w:rPr>
        <w:t xml:space="preserve">Решением </w:t>
      </w:r>
      <w:proofErr w:type="spellStart"/>
      <w:r w:rsidRPr="00E931C3">
        <w:rPr>
          <w:bCs/>
          <w:snapToGrid w:val="0"/>
          <w:sz w:val="26"/>
          <w:szCs w:val="26"/>
        </w:rPr>
        <w:t>Каракулинского</w:t>
      </w:r>
      <w:proofErr w:type="spellEnd"/>
      <w:r w:rsidRPr="00E931C3">
        <w:rPr>
          <w:bCs/>
          <w:snapToGrid w:val="0"/>
          <w:sz w:val="26"/>
          <w:szCs w:val="26"/>
        </w:rPr>
        <w:t xml:space="preserve"> районного Совета депутатов от 24.07.2014 года № 20/3-14 «</w:t>
      </w:r>
      <w:r w:rsidRPr="00E931C3">
        <w:rPr>
          <w:snapToGrid w:val="0"/>
          <w:sz w:val="26"/>
          <w:szCs w:val="26"/>
        </w:rPr>
        <w:t xml:space="preserve">Об утверждении условий приватизации муниципального имущества по адресу: УР,  </w:t>
      </w:r>
      <w:proofErr w:type="spellStart"/>
      <w:r w:rsidRPr="00E931C3">
        <w:rPr>
          <w:snapToGrid w:val="0"/>
          <w:sz w:val="26"/>
          <w:szCs w:val="26"/>
        </w:rPr>
        <w:t>с</w:t>
      </w:r>
      <w:proofErr w:type="gramStart"/>
      <w:r w:rsidRPr="00E931C3">
        <w:rPr>
          <w:snapToGrid w:val="0"/>
          <w:sz w:val="26"/>
          <w:szCs w:val="26"/>
        </w:rPr>
        <w:t>.К</w:t>
      </w:r>
      <w:proofErr w:type="gramEnd"/>
      <w:r w:rsidRPr="00E931C3">
        <w:rPr>
          <w:snapToGrid w:val="0"/>
          <w:sz w:val="26"/>
          <w:szCs w:val="26"/>
        </w:rPr>
        <w:t>аракулино</w:t>
      </w:r>
      <w:proofErr w:type="spellEnd"/>
      <w:r w:rsidRPr="00E931C3">
        <w:rPr>
          <w:snapToGrid w:val="0"/>
          <w:sz w:val="26"/>
          <w:szCs w:val="26"/>
        </w:rPr>
        <w:t xml:space="preserve">, </w:t>
      </w:r>
      <w:proofErr w:type="spellStart"/>
      <w:r w:rsidRPr="00E931C3">
        <w:rPr>
          <w:snapToGrid w:val="0"/>
          <w:sz w:val="26"/>
          <w:szCs w:val="26"/>
        </w:rPr>
        <w:t>ул.Камская</w:t>
      </w:r>
      <w:proofErr w:type="spellEnd"/>
      <w:r w:rsidRPr="00E931C3">
        <w:rPr>
          <w:snapToGrid w:val="0"/>
          <w:sz w:val="26"/>
          <w:szCs w:val="26"/>
        </w:rPr>
        <w:t>, 23», Уставом муниципального образования «</w:t>
      </w:r>
      <w:proofErr w:type="spellStart"/>
      <w:r w:rsidRPr="00E931C3">
        <w:rPr>
          <w:snapToGrid w:val="0"/>
          <w:sz w:val="26"/>
          <w:szCs w:val="26"/>
        </w:rPr>
        <w:t>Каракулинский</w:t>
      </w:r>
      <w:proofErr w:type="spellEnd"/>
      <w:r w:rsidRPr="00E931C3">
        <w:rPr>
          <w:snapToGrid w:val="0"/>
          <w:sz w:val="26"/>
          <w:szCs w:val="26"/>
        </w:rPr>
        <w:t xml:space="preserve"> район»,</w:t>
      </w:r>
      <w:r w:rsidRPr="00E931C3">
        <w:rPr>
          <w:b/>
          <w:snapToGrid w:val="0"/>
          <w:sz w:val="26"/>
          <w:szCs w:val="26"/>
        </w:rPr>
        <w:t xml:space="preserve"> Администрация </w:t>
      </w:r>
      <w:proofErr w:type="spellStart"/>
      <w:r w:rsidRPr="00E931C3">
        <w:rPr>
          <w:b/>
          <w:snapToGrid w:val="0"/>
          <w:sz w:val="26"/>
          <w:szCs w:val="26"/>
        </w:rPr>
        <w:t>Каракулинского</w:t>
      </w:r>
      <w:proofErr w:type="spellEnd"/>
      <w:r w:rsidRPr="00E931C3">
        <w:rPr>
          <w:b/>
          <w:snapToGrid w:val="0"/>
          <w:sz w:val="26"/>
          <w:szCs w:val="26"/>
        </w:rPr>
        <w:t xml:space="preserve"> района</w:t>
      </w:r>
    </w:p>
    <w:p w:rsidR="00E931C3" w:rsidRPr="00E931C3" w:rsidRDefault="00E931C3" w:rsidP="00E931C3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</w:p>
    <w:p w:rsidR="00E931C3" w:rsidRPr="00E931C3" w:rsidRDefault="00E931C3" w:rsidP="00E931C3">
      <w:pPr>
        <w:tabs>
          <w:tab w:val="left" w:pos="1134"/>
        </w:tabs>
        <w:ind w:right="-2"/>
        <w:jc w:val="center"/>
        <w:rPr>
          <w:b/>
          <w:sz w:val="26"/>
          <w:szCs w:val="26"/>
        </w:rPr>
      </w:pPr>
      <w:proofErr w:type="gramStart"/>
      <w:r w:rsidRPr="00E931C3">
        <w:rPr>
          <w:b/>
          <w:sz w:val="26"/>
          <w:szCs w:val="26"/>
        </w:rPr>
        <w:t>п</w:t>
      </w:r>
      <w:proofErr w:type="gramEnd"/>
      <w:r w:rsidRPr="00E931C3">
        <w:rPr>
          <w:b/>
          <w:sz w:val="26"/>
          <w:szCs w:val="26"/>
        </w:rPr>
        <w:t xml:space="preserve"> о с т а н о в л я е т:</w:t>
      </w:r>
    </w:p>
    <w:p w:rsidR="00E931C3" w:rsidRPr="00E931C3" w:rsidRDefault="00E931C3" w:rsidP="00E931C3">
      <w:pPr>
        <w:tabs>
          <w:tab w:val="left" w:pos="1134"/>
        </w:tabs>
        <w:ind w:right="-2"/>
        <w:jc w:val="center"/>
        <w:rPr>
          <w:b/>
          <w:sz w:val="26"/>
          <w:szCs w:val="26"/>
        </w:rPr>
      </w:pPr>
    </w:p>
    <w:p w:rsidR="00E931C3" w:rsidRPr="00E931C3" w:rsidRDefault="00E931C3" w:rsidP="00E931C3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 w:rsidRPr="00E931C3">
        <w:rPr>
          <w:sz w:val="26"/>
          <w:szCs w:val="26"/>
        </w:rPr>
        <w:t xml:space="preserve">1. Провести открытый аукцион по продаже муниципального имущества по адресу: УР, </w:t>
      </w:r>
      <w:proofErr w:type="spellStart"/>
      <w:r w:rsidRPr="00E931C3">
        <w:rPr>
          <w:sz w:val="26"/>
          <w:szCs w:val="26"/>
        </w:rPr>
        <w:t>с</w:t>
      </w:r>
      <w:proofErr w:type="gramStart"/>
      <w:r w:rsidRPr="00E931C3">
        <w:rPr>
          <w:sz w:val="26"/>
          <w:szCs w:val="26"/>
        </w:rPr>
        <w:t>.К</w:t>
      </w:r>
      <w:proofErr w:type="gramEnd"/>
      <w:r w:rsidRPr="00E931C3">
        <w:rPr>
          <w:sz w:val="26"/>
          <w:szCs w:val="26"/>
        </w:rPr>
        <w:t>аракулино</w:t>
      </w:r>
      <w:proofErr w:type="spellEnd"/>
      <w:r w:rsidRPr="00E931C3">
        <w:rPr>
          <w:sz w:val="26"/>
          <w:szCs w:val="26"/>
        </w:rPr>
        <w:t xml:space="preserve">, </w:t>
      </w:r>
      <w:proofErr w:type="spellStart"/>
      <w:r w:rsidRPr="00E931C3">
        <w:rPr>
          <w:sz w:val="26"/>
          <w:szCs w:val="26"/>
        </w:rPr>
        <w:t>ул.Камская</w:t>
      </w:r>
      <w:proofErr w:type="spellEnd"/>
      <w:r w:rsidRPr="00E931C3">
        <w:rPr>
          <w:sz w:val="26"/>
          <w:szCs w:val="26"/>
        </w:rPr>
        <w:t>, 23.</w:t>
      </w:r>
    </w:p>
    <w:p w:rsidR="00E931C3" w:rsidRPr="00E931C3" w:rsidRDefault="00E931C3" w:rsidP="00E931C3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 w:rsidRPr="00E931C3">
        <w:rPr>
          <w:sz w:val="26"/>
          <w:szCs w:val="26"/>
        </w:rPr>
        <w:t>2. Утвердить условия приватизации  (продажи) муниципального имущества  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 (приложение №1).</w:t>
      </w:r>
    </w:p>
    <w:p w:rsidR="00E931C3" w:rsidRP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1C3">
        <w:rPr>
          <w:sz w:val="26"/>
          <w:szCs w:val="26"/>
        </w:rPr>
        <w:t>3. Для проведения открытого аукциона по продаже муниципального  имущества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 назначить:</w:t>
      </w:r>
    </w:p>
    <w:p w:rsidR="00E931C3" w:rsidRP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1C3">
        <w:rPr>
          <w:sz w:val="26"/>
          <w:szCs w:val="26"/>
        </w:rPr>
        <w:t xml:space="preserve">- аукционистом </w:t>
      </w:r>
      <w:proofErr w:type="gramStart"/>
      <w:r w:rsidRPr="00E931C3">
        <w:rPr>
          <w:sz w:val="26"/>
          <w:szCs w:val="26"/>
        </w:rPr>
        <w:t>-</w:t>
      </w:r>
      <w:proofErr w:type="spellStart"/>
      <w:r w:rsidRPr="00E931C3">
        <w:rPr>
          <w:sz w:val="26"/>
          <w:szCs w:val="26"/>
        </w:rPr>
        <w:t>П</w:t>
      </w:r>
      <w:proofErr w:type="gramEnd"/>
      <w:r w:rsidRPr="00E931C3">
        <w:rPr>
          <w:sz w:val="26"/>
          <w:szCs w:val="26"/>
        </w:rPr>
        <w:t>одкина</w:t>
      </w:r>
      <w:proofErr w:type="spellEnd"/>
      <w:r w:rsidRPr="00E931C3">
        <w:rPr>
          <w:sz w:val="26"/>
          <w:szCs w:val="26"/>
        </w:rPr>
        <w:t xml:space="preserve"> С.В.- заместителя главы Администрации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 по вопросам комплексного развития- начальника отдела по управлению собственностью (имуществом) Администрации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район».</w:t>
      </w:r>
    </w:p>
    <w:p w:rsidR="00E931C3" w:rsidRP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1C3">
        <w:rPr>
          <w:sz w:val="26"/>
          <w:szCs w:val="26"/>
        </w:rPr>
        <w:t xml:space="preserve">- уполномоченным представителем Администрации </w:t>
      </w:r>
      <w:proofErr w:type="spellStart"/>
      <w:r w:rsidRPr="00E931C3">
        <w:rPr>
          <w:sz w:val="26"/>
          <w:szCs w:val="26"/>
        </w:rPr>
        <w:t>Каракулинского</w:t>
      </w:r>
      <w:proofErr w:type="spellEnd"/>
      <w:r w:rsidRPr="00E931C3">
        <w:rPr>
          <w:sz w:val="26"/>
          <w:szCs w:val="26"/>
        </w:rPr>
        <w:t xml:space="preserve"> района (продавца)  Каспер И.А. – главного специалиста - эксперта отдела по управлению </w:t>
      </w:r>
      <w:r w:rsidRPr="00E931C3">
        <w:rPr>
          <w:sz w:val="26"/>
          <w:szCs w:val="26"/>
        </w:rPr>
        <w:lastRenderedPageBreak/>
        <w:t>собственностью (имуществом) Администрации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район». </w:t>
      </w:r>
    </w:p>
    <w:p w:rsidR="00E931C3" w:rsidRP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1C3">
        <w:rPr>
          <w:sz w:val="26"/>
          <w:szCs w:val="26"/>
        </w:rPr>
        <w:t xml:space="preserve">4. Установить, что с условиями приватизации можно ознакомиться в рабочие дни в </w:t>
      </w:r>
      <w:proofErr w:type="spellStart"/>
      <w:r w:rsidRPr="00E931C3">
        <w:rPr>
          <w:sz w:val="26"/>
          <w:szCs w:val="26"/>
        </w:rPr>
        <w:t>каб</w:t>
      </w:r>
      <w:proofErr w:type="spellEnd"/>
      <w:r w:rsidRPr="00E931C3">
        <w:rPr>
          <w:sz w:val="26"/>
          <w:szCs w:val="26"/>
        </w:rPr>
        <w:t xml:space="preserve">. 41 здания Администрации района по адресу: </w:t>
      </w:r>
      <w:proofErr w:type="spellStart"/>
      <w:r w:rsidRPr="00E931C3">
        <w:rPr>
          <w:sz w:val="26"/>
          <w:szCs w:val="26"/>
        </w:rPr>
        <w:t>с</w:t>
      </w:r>
      <w:proofErr w:type="gramStart"/>
      <w:r w:rsidRPr="00E931C3">
        <w:rPr>
          <w:sz w:val="26"/>
          <w:szCs w:val="26"/>
        </w:rPr>
        <w:t>.К</w:t>
      </w:r>
      <w:proofErr w:type="gramEnd"/>
      <w:r w:rsidRPr="00E931C3">
        <w:rPr>
          <w:sz w:val="26"/>
          <w:szCs w:val="26"/>
        </w:rPr>
        <w:t>аракулино</w:t>
      </w:r>
      <w:proofErr w:type="spellEnd"/>
      <w:r w:rsidRPr="00E931C3">
        <w:rPr>
          <w:sz w:val="26"/>
          <w:szCs w:val="26"/>
        </w:rPr>
        <w:t xml:space="preserve">, </w:t>
      </w:r>
      <w:proofErr w:type="spellStart"/>
      <w:r w:rsidRPr="00E931C3">
        <w:rPr>
          <w:sz w:val="26"/>
          <w:szCs w:val="26"/>
        </w:rPr>
        <w:t>ул.Каманина</w:t>
      </w:r>
      <w:proofErr w:type="spellEnd"/>
      <w:r w:rsidRPr="00E931C3">
        <w:rPr>
          <w:sz w:val="26"/>
          <w:szCs w:val="26"/>
        </w:rPr>
        <w:t>, 10, каб.41, на официальном сайте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 karakulino.udmurt.ru., на официальном сайте Российской Федерации в сети Интернет - www.torgi.gov.ru.</w:t>
      </w:r>
    </w:p>
    <w:p w:rsidR="00E931C3" w:rsidRPr="00E931C3" w:rsidRDefault="00E931C3" w:rsidP="00E931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1C3">
        <w:rPr>
          <w:sz w:val="26"/>
          <w:szCs w:val="26"/>
        </w:rPr>
        <w:t>5. Опубликовать информационное сообщение о продаже муниципального имущества  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 в газете «</w:t>
      </w:r>
      <w:proofErr w:type="spellStart"/>
      <w:proofErr w:type="gramStart"/>
      <w:r w:rsidRPr="00E931C3">
        <w:rPr>
          <w:sz w:val="26"/>
          <w:szCs w:val="26"/>
        </w:rPr>
        <w:t>Прикамская</w:t>
      </w:r>
      <w:proofErr w:type="spellEnd"/>
      <w:proofErr w:type="gramEnd"/>
      <w:r w:rsidRPr="00E931C3">
        <w:rPr>
          <w:sz w:val="26"/>
          <w:szCs w:val="26"/>
        </w:rPr>
        <w:t xml:space="preserve"> правда», а также разместить информационное сообщение и  условия  приватизации  (продажи) муниципального имущества муниципального образования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 на официальном сайте МО «</w:t>
      </w:r>
      <w:proofErr w:type="spellStart"/>
      <w:r w:rsidRPr="00E931C3">
        <w:rPr>
          <w:sz w:val="26"/>
          <w:szCs w:val="26"/>
        </w:rPr>
        <w:t>Каракулинский</w:t>
      </w:r>
      <w:proofErr w:type="spellEnd"/>
      <w:r w:rsidRPr="00E931C3">
        <w:rPr>
          <w:sz w:val="26"/>
          <w:szCs w:val="26"/>
        </w:rPr>
        <w:t xml:space="preserve"> район»- karakulino.udmurt.ru , на официальном сайте </w:t>
      </w:r>
      <w:r w:rsidRPr="00E931C3">
        <w:rPr>
          <w:sz w:val="26"/>
          <w:szCs w:val="26"/>
          <w:lang w:eastAsia="ar-SA"/>
        </w:rPr>
        <w:t xml:space="preserve">Российской Федерации в сети Интернет - </w:t>
      </w:r>
      <w:hyperlink r:id="rId16" w:history="1">
        <w:r w:rsidRPr="00E931C3">
          <w:rPr>
            <w:sz w:val="26"/>
            <w:szCs w:val="26"/>
            <w:lang w:eastAsia="ar-SA"/>
          </w:rPr>
          <w:t>www.torgi.gov.ru</w:t>
        </w:r>
      </w:hyperlink>
      <w:r w:rsidRPr="00E931C3">
        <w:rPr>
          <w:sz w:val="26"/>
          <w:szCs w:val="26"/>
        </w:rPr>
        <w:t>.</w:t>
      </w:r>
    </w:p>
    <w:p w:rsidR="00E931C3" w:rsidRPr="00E931C3" w:rsidRDefault="00E931C3" w:rsidP="00E931C3">
      <w:pPr>
        <w:widowControl w:val="0"/>
        <w:shd w:val="clear" w:color="auto" w:fill="FFFFFF"/>
        <w:jc w:val="both"/>
        <w:rPr>
          <w:b/>
          <w:snapToGrid w:val="0"/>
          <w:color w:val="000000"/>
          <w:spacing w:val="-3"/>
          <w:sz w:val="26"/>
          <w:szCs w:val="26"/>
        </w:rPr>
      </w:pPr>
    </w:p>
    <w:p w:rsidR="00E931C3" w:rsidRPr="00E931C3" w:rsidRDefault="00E931C3" w:rsidP="00E931C3">
      <w:pPr>
        <w:widowControl w:val="0"/>
        <w:shd w:val="clear" w:color="auto" w:fill="FFFFFF"/>
        <w:jc w:val="both"/>
        <w:rPr>
          <w:b/>
          <w:snapToGrid w:val="0"/>
          <w:color w:val="000000"/>
          <w:spacing w:val="-3"/>
          <w:sz w:val="26"/>
          <w:szCs w:val="26"/>
        </w:rPr>
      </w:pPr>
    </w:p>
    <w:p w:rsidR="00E931C3" w:rsidRPr="00E931C3" w:rsidRDefault="00E931C3" w:rsidP="00E931C3">
      <w:pPr>
        <w:widowControl w:val="0"/>
        <w:shd w:val="clear" w:color="auto" w:fill="FFFFFF"/>
        <w:jc w:val="both"/>
        <w:rPr>
          <w:b/>
          <w:snapToGrid w:val="0"/>
          <w:color w:val="000000"/>
          <w:spacing w:val="-3"/>
          <w:sz w:val="26"/>
          <w:szCs w:val="26"/>
        </w:rPr>
      </w:pPr>
    </w:p>
    <w:p w:rsidR="00E931C3" w:rsidRPr="00E931C3" w:rsidRDefault="00E931C3" w:rsidP="00E931C3">
      <w:pPr>
        <w:rPr>
          <w:b/>
          <w:sz w:val="26"/>
          <w:szCs w:val="26"/>
          <w:lang w:val="x-none" w:eastAsia="x-none"/>
        </w:rPr>
      </w:pPr>
      <w:r w:rsidRPr="00E931C3">
        <w:rPr>
          <w:b/>
          <w:sz w:val="26"/>
          <w:szCs w:val="26"/>
          <w:lang w:eastAsia="x-none"/>
        </w:rPr>
        <w:t>Г</w:t>
      </w:r>
      <w:r w:rsidRPr="00E931C3">
        <w:rPr>
          <w:b/>
          <w:sz w:val="26"/>
          <w:szCs w:val="26"/>
          <w:lang w:val="x-none" w:eastAsia="x-none"/>
        </w:rPr>
        <w:t>лав</w:t>
      </w:r>
      <w:r w:rsidRPr="00E931C3">
        <w:rPr>
          <w:b/>
          <w:sz w:val="26"/>
          <w:szCs w:val="26"/>
          <w:lang w:eastAsia="x-none"/>
        </w:rPr>
        <w:t>а</w:t>
      </w:r>
      <w:r w:rsidRPr="00E931C3">
        <w:rPr>
          <w:b/>
          <w:sz w:val="26"/>
          <w:szCs w:val="26"/>
          <w:lang w:val="x-none" w:eastAsia="x-none"/>
        </w:rPr>
        <w:t xml:space="preserve"> Администрации</w:t>
      </w:r>
    </w:p>
    <w:p w:rsidR="00E931C3" w:rsidRPr="00E931C3" w:rsidRDefault="00E931C3" w:rsidP="00E931C3">
      <w:pPr>
        <w:jc w:val="both"/>
        <w:rPr>
          <w:b/>
          <w:sz w:val="26"/>
          <w:szCs w:val="26"/>
          <w:lang w:eastAsia="x-none"/>
        </w:rPr>
      </w:pPr>
      <w:proofErr w:type="spellStart"/>
      <w:r w:rsidRPr="00E931C3">
        <w:rPr>
          <w:b/>
          <w:sz w:val="26"/>
          <w:szCs w:val="26"/>
          <w:lang w:val="x-none" w:eastAsia="x-none"/>
        </w:rPr>
        <w:t>Каракулинского</w:t>
      </w:r>
      <w:proofErr w:type="spellEnd"/>
      <w:r w:rsidRPr="00E931C3">
        <w:rPr>
          <w:b/>
          <w:sz w:val="26"/>
          <w:szCs w:val="26"/>
          <w:lang w:eastAsia="x-none"/>
        </w:rPr>
        <w:t xml:space="preserve"> </w:t>
      </w:r>
      <w:r w:rsidRPr="00E931C3">
        <w:rPr>
          <w:b/>
          <w:sz w:val="26"/>
          <w:szCs w:val="26"/>
          <w:lang w:val="x-none" w:eastAsia="x-none"/>
        </w:rPr>
        <w:t xml:space="preserve">района       </w:t>
      </w:r>
      <w:bookmarkStart w:id="0" w:name="_GoBack"/>
      <w:bookmarkEnd w:id="0"/>
      <w:r w:rsidRPr="00E931C3">
        <w:rPr>
          <w:b/>
          <w:sz w:val="26"/>
          <w:szCs w:val="26"/>
          <w:lang w:val="x-none" w:eastAsia="x-none"/>
        </w:rPr>
        <w:t xml:space="preserve">                                                             </w:t>
      </w:r>
      <w:r w:rsidRPr="00E931C3">
        <w:rPr>
          <w:b/>
          <w:sz w:val="26"/>
          <w:szCs w:val="26"/>
          <w:lang w:eastAsia="x-none"/>
        </w:rPr>
        <w:t xml:space="preserve">   </w:t>
      </w:r>
      <w:proofErr w:type="spellStart"/>
      <w:r w:rsidRPr="00E931C3">
        <w:rPr>
          <w:b/>
          <w:sz w:val="26"/>
          <w:szCs w:val="26"/>
          <w:lang w:eastAsia="x-none"/>
        </w:rPr>
        <w:t>И.Б.Вдовушкин</w:t>
      </w:r>
      <w:proofErr w:type="spellEnd"/>
      <w:r w:rsidRPr="00E931C3">
        <w:rPr>
          <w:b/>
          <w:sz w:val="26"/>
          <w:szCs w:val="26"/>
          <w:lang w:eastAsia="x-none"/>
        </w:rPr>
        <w:t xml:space="preserve"> </w:t>
      </w:r>
    </w:p>
    <w:p w:rsidR="00E931C3" w:rsidRPr="00E931C3" w:rsidRDefault="00E931C3" w:rsidP="00E931C3">
      <w:pPr>
        <w:rPr>
          <w:lang w:eastAsia="x-none"/>
        </w:rPr>
      </w:pPr>
    </w:p>
    <w:p w:rsidR="00E931C3" w:rsidRPr="00E931C3" w:rsidRDefault="00E931C3" w:rsidP="00E931C3">
      <w:pPr>
        <w:rPr>
          <w:lang w:eastAsia="x-none"/>
        </w:rPr>
      </w:pPr>
    </w:p>
    <w:p w:rsidR="00E931C3" w:rsidRPr="00E931C3" w:rsidRDefault="00E931C3" w:rsidP="00E931C3">
      <w:pPr>
        <w:rPr>
          <w:lang w:eastAsia="x-none"/>
        </w:rPr>
      </w:pPr>
    </w:p>
    <w:p w:rsidR="00E931C3" w:rsidRPr="00E931C3" w:rsidRDefault="00E931C3" w:rsidP="00E931C3">
      <w:pPr>
        <w:rPr>
          <w:lang w:eastAsia="x-none"/>
        </w:rPr>
      </w:pPr>
    </w:p>
    <w:p w:rsidR="00E931C3" w:rsidRPr="00E931C3" w:rsidRDefault="00E931C3" w:rsidP="00E931C3">
      <w:pPr>
        <w:rPr>
          <w:lang w:eastAsia="x-none"/>
        </w:rPr>
      </w:pPr>
    </w:p>
    <w:p w:rsidR="00E931C3" w:rsidRPr="00E931C3" w:rsidRDefault="00E931C3" w:rsidP="00DF0AF8">
      <w:pPr>
        <w:jc w:val="center"/>
        <w:rPr>
          <w:b/>
          <w:sz w:val="24"/>
          <w:szCs w:val="24"/>
        </w:rPr>
      </w:pPr>
    </w:p>
    <w:sectPr w:rsidR="00E931C3" w:rsidRPr="00E9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065E"/>
    <w:multiLevelType w:val="multilevel"/>
    <w:tmpl w:val="7390F47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790A6D"/>
    <w:multiLevelType w:val="hybridMultilevel"/>
    <w:tmpl w:val="33828C24"/>
    <w:lvl w:ilvl="0" w:tplc="6FCC4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136891"/>
    <w:multiLevelType w:val="hybridMultilevel"/>
    <w:tmpl w:val="CBE0E87E"/>
    <w:lvl w:ilvl="0" w:tplc="5B564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F8"/>
    <w:rsid w:val="00A3051A"/>
    <w:rsid w:val="00DF0AF8"/>
    <w:rsid w:val="00E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rsid w:val="00DF0AF8"/>
    <w:rPr>
      <w:color w:val="0000FF"/>
      <w:u w:val="single"/>
    </w:rPr>
  </w:style>
  <w:style w:type="paragraph" w:customStyle="1" w:styleId="3">
    <w:name w:val="заголовок 3"/>
    <w:basedOn w:val="a"/>
    <w:next w:val="a"/>
    <w:rsid w:val="00E931C3"/>
    <w:pPr>
      <w:keepNext/>
      <w:autoSpaceDE w:val="0"/>
      <w:autoSpaceDN w:val="0"/>
      <w:outlineLvl w:val="2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1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rsid w:val="00DF0AF8"/>
    <w:rPr>
      <w:color w:val="0000FF"/>
      <w:u w:val="single"/>
    </w:rPr>
  </w:style>
  <w:style w:type="paragraph" w:customStyle="1" w:styleId="3">
    <w:name w:val="заголовок 3"/>
    <w:basedOn w:val="a"/>
    <w:next w:val="a"/>
    <w:rsid w:val="00E931C3"/>
    <w:pPr>
      <w:keepNext/>
      <w:autoSpaceDE w:val="0"/>
      <w:autoSpaceDN w:val="0"/>
      <w:outlineLvl w:val="2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1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net@udm.net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FD9012DD42EAD9ED9F908217BA82FB78DDD12FC9C797EEC44ECFE2DC8Em7GA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consultantplus://offline/ref=2C0C2DBB719CA18AC0D0493030978E041D1BD12AEA5BD004BAB93DB2F09425C2A29FCAB60C20CC1AP8y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9001AA6921AF42DE2055D766871DF03D7637940D32FF863281AA457231E13B1FC1B1448FACEEDq1C0M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4681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komitet</cp:lastModifiedBy>
  <cp:revision>2</cp:revision>
  <dcterms:created xsi:type="dcterms:W3CDTF">2014-08-06T03:18:00Z</dcterms:created>
  <dcterms:modified xsi:type="dcterms:W3CDTF">2014-08-06T03:18:00Z</dcterms:modified>
</cp:coreProperties>
</file>