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12" w:rsidRPr="00346B12" w:rsidRDefault="00346B12" w:rsidP="00346B1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проект</w:t>
      </w:r>
    </w:p>
    <w:p w:rsidR="00571E63" w:rsidRPr="00571E63" w:rsidRDefault="00571E63" w:rsidP="00571E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E63" w:rsidRPr="00571E63" w:rsidRDefault="00571E63" w:rsidP="00571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1E6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571E6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71E63" w:rsidRPr="00571E63" w:rsidRDefault="00571E63" w:rsidP="00571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</w:t>
      </w:r>
    </w:p>
    <w:p w:rsidR="00571E63" w:rsidRPr="00571E63" w:rsidRDefault="00571E63" w:rsidP="00571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>«Каракулинский район»</w:t>
      </w:r>
    </w:p>
    <w:p w:rsidR="00571E63" w:rsidRPr="00571E63" w:rsidRDefault="00571E63" w:rsidP="00571E63">
      <w:pPr>
        <w:rPr>
          <w:rFonts w:ascii="Times New Roman" w:hAnsi="Times New Roman" w:cs="Times New Roman"/>
          <w:sz w:val="26"/>
          <w:szCs w:val="26"/>
        </w:rPr>
      </w:pPr>
    </w:p>
    <w:p w:rsidR="00571E63" w:rsidRPr="00571E63" w:rsidRDefault="00571E63" w:rsidP="00571E63">
      <w:pPr>
        <w:tabs>
          <w:tab w:val="center" w:pos="4960"/>
          <w:tab w:val="right" w:pos="9921"/>
        </w:tabs>
        <w:rPr>
          <w:rFonts w:ascii="Times New Roman" w:hAnsi="Times New Roman" w:cs="Times New Roman"/>
          <w:b/>
          <w:sz w:val="26"/>
          <w:szCs w:val="26"/>
        </w:rPr>
      </w:pPr>
    </w:p>
    <w:p w:rsidR="00571E63" w:rsidRPr="00571E63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E63" w:rsidRPr="00571E63" w:rsidRDefault="00571E63" w:rsidP="00571E63">
      <w:pPr>
        <w:pStyle w:val="31"/>
        <w:shd w:val="clear" w:color="auto" w:fill="auto"/>
        <w:spacing w:line="240" w:lineRule="auto"/>
        <w:ind w:right="453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71E63">
        <w:rPr>
          <w:sz w:val="26"/>
          <w:szCs w:val="26"/>
        </w:rPr>
        <w:t xml:space="preserve">Об утверждении </w:t>
      </w:r>
      <w:r>
        <w:rPr>
          <w:rStyle w:val="30"/>
          <w:b/>
          <w:bCs/>
          <w:sz w:val="24"/>
          <w:szCs w:val="24"/>
        </w:rPr>
        <w:t xml:space="preserve">Правил </w:t>
      </w:r>
      <w:r w:rsidRPr="00346B12">
        <w:rPr>
          <w:rStyle w:val="30"/>
          <w:b/>
          <w:bCs/>
          <w:sz w:val="24"/>
          <w:szCs w:val="24"/>
        </w:rPr>
        <w:t>использования водных объектов общего пользования, расположенных на</w:t>
      </w:r>
      <w:r>
        <w:rPr>
          <w:rStyle w:val="30"/>
          <w:b/>
          <w:bCs/>
          <w:sz w:val="24"/>
          <w:szCs w:val="24"/>
        </w:rPr>
        <w:t xml:space="preserve"> </w:t>
      </w:r>
      <w:r w:rsidRPr="00346B12">
        <w:rPr>
          <w:rStyle w:val="30"/>
          <w:b/>
          <w:bCs/>
          <w:sz w:val="24"/>
          <w:szCs w:val="24"/>
        </w:rPr>
        <w:t xml:space="preserve">территории </w:t>
      </w:r>
      <w:r w:rsidRPr="00346B12">
        <w:rPr>
          <w:sz w:val="24"/>
          <w:szCs w:val="24"/>
        </w:rPr>
        <w:t>муниципального образования</w:t>
      </w:r>
      <w:r w:rsidRPr="00346B12">
        <w:rPr>
          <w:rStyle w:val="30"/>
          <w:b/>
          <w:bCs/>
          <w:sz w:val="24"/>
          <w:szCs w:val="24"/>
        </w:rPr>
        <w:t xml:space="preserve"> «Каракулинский район», для личных и бытовых нужд</w:t>
      </w:r>
      <w:r w:rsidRPr="00571E63">
        <w:rPr>
          <w:sz w:val="26"/>
          <w:szCs w:val="26"/>
        </w:rPr>
        <w:t xml:space="preserve">» </w:t>
      </w:r>
    </w:p>
    <w:p w:rsidR="00571E63" w:rsidRPr="00571E63" w:rsidRDefault="00571E63" w:rsidP="00571E63">
      <w:pPr>
        <w:pStyle w:val="20"/>
        <w:shd w:val="clear" w:color="auto" w:fill="auto"/>
        <w:spacing w:after="0" w:line="0" w:lineRule="atLeast"/>
        <w:ind w:firstLine="0"/>
        <w:jc w:val="left"/>
        <w:rPr>
          <w:sz w:val="26"/>
          <w:szCs w:val="26"/>
        </w:rPr>
      </w:pPr>
    </w:p>
    <w:p w:rsidR="00571E63" w:rsidRPr="00571E63" w:rsidRDefault="00571E63" w:rsidP="00571E6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91538C">
        <w:rPr>
          <w:rFonts w:ascii="Times New Roman" w:hAnsi="Times New Roman" w:cs="Times New Roman"/>
          <w:sz w:val="26"/>
          <w:szCs w:val="26"/>
        </w:rPr>
        <w:t xml:space="preserve">с </w:t>
      </w:r>
      <w:r w:rsidR="0091538C" w:rsidRPr="0091538C">
        <w:rPr>
          <w:rFonts w:ascii="Times New Roman" w:hAnsi="Times New Roman" w:cs="Times New Roman"/>
          <w:sz w:val="26"/>
          <w:szCs w:val="26"/>
        </w:rPr>
        <w:t>Водным</w:t>
      </w:r>
      <w:r w:rsidRPr="0091538C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 w:rsidRPr="00571E63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«Каракулинский район», </w:t>
      </w:r>
      <w:r w:rsidRPr="00571E63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«Каракулинский район»</w:t>
      </w:r>
    </w:p>
    <w:p w:rsidR="00571E63" w:rsidRPr="00571E63" w:rsidRDefault="00571E63" w:rsidP="00571E63">
      <w:pPr>
        <w:pStyle w:val="21"/>
        <w:shd w:val="clear" w:color="auto" w:fill="auto"/>
        <w:spacing w:before="0" w:after="0" w:line="240" w:lineRule="auto"/>
        <w:ind w:firstLine="720"/>
        <w:jc w:val="both"/>
        <w:rPr>
          <w:b/>
          <w:sz w:val="26"/>
          <w:szCs w:val="26"/>
        </w:rPr>
      </w:pPr>
    </w:p>
    <w:p w:rsidR="00571E63" w:rsidRPr="00571E63" w:rsidRDefault="00571E63" w:rsidP="00571E63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proofErr w:type="gramStart"/>
      <w:r w:rsidRPr="00571E63">
        <w:rPr>
          <w:b/>
          <w:sz w:val="26"/>
          <w:szCs w:val="26"/>
        </w:rPr>
        <w:t>р</w:t>
      </w:r>
      <w:proofErr w:type="gramEnd"/>
      <w:r w:rsidRPr="00571E63">
        <w:rPr>
          <w:b/>
          <w:sz w:val="26"/>
          <w:szCs w:val="26"/>
        </w:rPr>
        <w:t xml:space="preserve"> е ш а е т:</w:t>
      </w:r>
    </w:p>
    <w:p w:rsidR="00571E63" w:rsidRPr="00571E63" w:rsidRDefault="00571E63" w:rsidP="00571E63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</w:p>
    <w:p w:rsidR="00571E63" w:rsidRPr="0047553B" w:rsidRDefault="00571E63" w:rsidP="0091538C">
      <w:pPr>
        <w:pStyle w:val="3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7553B">
        <w:rPr>
          <w:b w:val="0"/>
          <w:sz w:val="26"/>
          <w:szCs w:val="26"/>
        </w:rPr>
        <w:t xml:space="preserve">1. </w:t>
      </w:r>
      <w:r w:rsidR="0047553B" w:rsidRPr="0047553B">
        <w:rPr>
          <w:b w:val="0"/>
          <w:sz w:val="26"/>
          <w:szCs w:val="26"/>
        </w:rPr>
        <w:t xml:space="preserve">Утвердить </w:t>
      </w:r>
      <w:r w:rsidRPr="0047553B">
        <w:rPr>
          <w:rStyle w:val="30"/>
          <w:bCs/>
          <w:sz w:val="26"/>
          <w:szCs w:val="26"/>
        </w:rPr>
        <w:t>Правила использования водных объектов общего пользования, расположенных на</w:t>
      </w:r>
      <w:r w:rsidR="0091538C" w:rsidRPr="0047553B">
        <w:rPr>
          <w:rStyle w:val="30"/>
          <w:bCs/>
          <w:sz w:val="26"/>
          <w:szCs w:val="26"/>
        </w:rPr>
        <w:t xml:space="preserve"> </w:t>
      </w:r>
      <w:r w:rsidRPr="0047553B">
        <w:rPr>
          <w:rStyle w:val="30"/>
          <w:bCs/>
          <w:sz w:val="26"/>
          <w:szCs w:val="26"/>
        </w:rPr>
        <w:t xml:space="preserve">территории </w:t>
      </w:r>
      <w:r w:rsidRPr="0047553B">
        <w:rPr>
          <w:b w:val="0"/>
          <w:sz w:val="26"/>
          <w:szCs w:val="26"/>
        </w:rPr>
        <w:t>муниципального образования</w:t>
      </w:r>
      <w:r w:rsidRPr="0047553B">
        <w:rPr>
          <w:rStyle w:val="30"/>
          <w:bCs/>
          <w:sz w:val="26"/>
          <w:szCs w:val="26"/>
        </w:rPr>
        <w:t xml:space="preserve"> «Каракулинский район», для личных и бытовых нужд</w:t>
      </w:r>
      <w:r w:rsidR="00062150" w:rsidRPr="0047553B">
        <w:rPr>
          <w:rStyle w:val="30"/>
          <w:bCs/>
          <w:sz w:val="26"/>
          <w:szCs w:val="26"/>
        </w:rPr>
        <w:t xml:space="preserve"> (далее по тексту – Правила)</w:t>
      </w:r>
      <w:r w:rsidRPr="0047553B">
        <w:rPr>
          <w:rStyle w:val="30"/>
          <w:bCs/>
          <w:sz w:val="26"/>
          <w:szCs w:val="26"/>
        </w:rPr>
        <w:t xml:space="preserve"> </w:t>
      </w:r>
      <w:r w:rsidRPr="0047553B">
        <w:rPr>
          <w:sz w:val="26"/>
          <w:szCs w:val="26"/>
        </w:rPr>
        <w:t xml:space="preserve"> </w:t>
      </w:r>
      <w:r w:rsidR="00062150" w:rsidRPr="0047553B">
        <w:rPr>
          <w:b w:val="0"/>
          <w:sz w:val="26"/>
          <w:szCs w:val="26"/>
        </w:rPr>
        <w:t>(прилагаю</w:t>
      </w:r>
      <w:r w:rsidRPr="0047553B">
        <w:rPr>
          <w:b w:val="0"/>
          <w:sz w:val="26"/>
          <w:szCs w:val="26"/>
        </w:rPr>
        <w:t>тся).</w:t>
      </w:r>
    </w:p>
    <w:p w:rsidR="0047553B" w:rsidRPr="0047553B" w:rsidRDefault="0047553B" w:rsidP="0047553B">
      <w:pPr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7553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7553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7553B">
        <w:rPr>
          <w:rFonts w:ascii="Times New Roman" w:hAnsi="Times New Roman" w:cs="Times New Roman"/>
          <w:sz w:val="26"/>
          <w:szCs w:val="26"/>
        </w:rPr>
        <w:t xml:space="preserve"> данное решение на официальном сайте муниципального образования «Каракулинский район»  в сети «Интернет».</w:t>
      </w:r>
    </w:p>
    <w:p w:rsidR="0047553B" w:rsidRPr="0047553B" w:rsidRDefault="0047553B" w:rsidP="0047553B">
      <w:pPr>
        <w:rPr>
          <w:rFonts w:ascii="Times New Roman" w:hAnsi="Times New Roman" w:cs="Times New Roman"/>
          <w:sz w:val="26"/>
          <w:szCs w:val="26"/>
        </w:rPr>
      </w:pPr>
    </w:p>
    <w:p w:rsidR="00571E63" w:rsidRPr="00062150" w:rsidRDefault="00571E63" w:rsidP="00571E63">
      <w:pPr>
        <w:pStyle w:val="21"/>
        <w:shd w:val="clear" w:color="auto" w:fill="auto"/>
        <w:tabs>
          <w:tab w:val="left" w:pos="1350"/>
        </w:tabs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571E63" w:rsidRPr="00571E63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E63" w:rsidRPr="00571E63" w:rsidRDefault="00571E63" w:rsidP="00571E63">
      <w:pPr>
        <w:tabs>
          <w:tab w:val="left" w:pos="1455"/>
        </w:tabs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571E63" w:rsidRPr="00571E63" w:rsidRDefault="00571E63" w:rsidP="00571E63">
      <w:pPr>
        <w:tabs>
          <w:tab w:val="left" w:pos="1455"/>
        </w:tabs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571E63" w:rsidRPr="00571E63" w:rsidRDefault="00571E63" w:rsidP="00571E63">
      <w:pPr>
        <w:tabs>
          <w:tab w:val="left" w:pos="1455"/>
        </w:tabs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 xml:space="preserve">«Каракулинский район»                                                                    </w:t>
      </w:r>
      <w:r w:rsidR="00915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E63">
        <w:rPr>
          <w:rFonts w:ascii="Times New Roman" w:hAnsi="Times New Roman" w:cs="Times New Roman"/>
          <w:b/>
          <w:sz w:val="26"/>
          <w:szCs w:val="26"/>
        </w:rPr>
        <w:t xml:space="preserve">     Н.Г. Гвоздев</w:t>
      </w:r>
    </w:p>
    <w:p w:rsidR="00571E63" w:rsidRPr="00571E63" w:rsidRDefault="00571E63" w:rsidP="00571E63">
      <w:pPr>
        <w:tabs>
          <w:tab w:val="left" w:pos="1455"/>
        </w:tabs>
        <w:rPr>
          <w:rFonts w:ascii="Times New Roman" w:hAnsi="Times New Roman" w:cs="Times New Roman"/>
          <w:b/>
          <w:sz w:val="26"/>
          <w:szCs w:val="26"/>
        </w:rPr>
      </w:pPr>
    </w:p>
    <w:p w:rsidR="0091538C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 xml:space="preserve">Проект вносит:   </w:t>
      </w:r>
    </w:p>
    <w:p w:rsidR="0091538C" w:rsidRDefault="0091538C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571E63" w:rsidRPr="00571E63" w:rsidRDefault="0091538C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«Каракулинский район»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47553B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С.Н. Русинов</w:t>
      </w:r>
      <w:r w:rsidR="00571E63" w:rsidRPr="00571E6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71E63" w:rsidRPr="00571E63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 xml:space="preserve">Проект подготовил:                                                                                  </w:t>
      </w:r>
      <w:r w:rsidR="0091538C">
        <w:rPr>
          <w:rFonts w:ascii="Times New Roman" w:hAnsi="Times New Roman" w:cs="Times New Roman"/>
          <w:b/>
          <w:sz w:val="26"/>
          <w:szCs w:val="26"/>
        </w:rPr>
        <w:t xml:space="preserve">А.В. </w:t>
      </w:r>
      <w:proofErr w:type="spellStart"/>
      <w:r w:rsidR="0091538C">
        <w:rPr>
          <w:rFonts w:ascii="Times New Roman" w:hAnsi="Times New Roman" w:cs="Times New Roman"/>
          <w:b/>
          <w:sz w:val="26"/>
          <w:szCs w:val="26"/>
        </w:rPr>
        <w:t>Буторин</w:t>
      </w:r>
      <w:proofErr w:type="spellEnd"/>
    </w:p>
    <w:p w:rsidR="00571E63" w:rsidRPr="00571E63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1538C" w:rsidRDefault="00571E63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E63">
        <w:rPr>
          <w:rFonts w:ascii="Times New Roman" w:hAnsi="Times New Roman" w:cs="Times New Roman"/>
          <w:b/>
          <w:sz w:val="26"/>
          <w:szCs w:val="26"/>
        </w:rPr>
        <w:t xml:space="preserve">Согласовано: </w:t>
      </w:r>
    </w:p>
    <w:p w:rsidR="0091538C" w:rsidRDefault="0091538C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юридического отдела </w:t>
      </w:r>
    </w:p>
    <w:p w:rsidR="00571E63" w:rsidRPr="00571E63" w:rsidRDefault="0091538C" w:rsidP="00571E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71E63" w:rsidRPr="00571E6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="00571E63" w:rsidRPr="00571E63">
        <w:rPr>
          <w:rFonts w:ascii="Times New Roman" w:hAnsi="Times New Roman" w:cs="Times New Roman"/>
          <w:b/>
          <w:sz w:val="26"/>
          <w:szCs w:val="26"/>
        </w:rPr>
        <w:t>О.П.Шадрина</w:t>
      </w:r>
      <w:proofErr w:type="spellEnd"/>
    </w:p>
    <w:p w:rsidR="00571E63" w:rsidRDefault="00571E63" w:rsidP="00571E63">
      <w:pPr>
        <w:rPr>
          <w:sz w:val="26"/>
          <w:szCs w:val="26"/>
        </w:rPr>
      </w:pPr>
    </w:p>
    <w:p w:rsidR="00571E63" w:rsidRDefault="00571E63" w:rsidP="00571E63">
      <w:pPr>
        <w:rPr>
          <w:sz w:val="26"/>
          <w:szCs w:val="26"/>
        </w:rPr>
      </w:pPr>
    </w:p>
    <w:p w:rsidR="00571E63" w:rsidRDefault="00571E63" w:rsidP="00571E63">
      <w:pPr>
        <w:rPr>
          <w:sz w:val="26"/>
          <w:szCs w:val="26"/>
        </w:rPr>
      </w:pPr>
    </w:p>
    <w:p w:rsidR="00294B58" w:rsidRDefault="00294B58" w:rsidP="00571E63">
      <w:pPr>
        <w:rPr>
          <w:sz w:val="26"/>
          <w:szCs w:val="26"/>
        </w:rPr>
      </w:pPr>
    </w:p>
    <w:p w:rsidR="0047553B" w:rsidRDefault="0047553B" w:rsidP="00571E63">
      <w:pPr>
        <w:rPr>
          <w:sz w:val="26"/>
          <w:szCs w:val="26"/>
        </w:rPr>
      </w:pPr>
    </w:p>
    <w:p w:rsidR="00294B58" w:rsidRDefault="00294B58" w:rsidP="00571E63">
      <w:pPr>
        <w:rPr>
          <w:sz w:val="26"/>
          <w:szCs w:val="26"/>
        </w:rPr>
      </w:pPr>
    </w:p>
    <w:p w:rsidR="0091538C" w:rsidRDefault="0091538C" w:rsidP="00571E63">
      <w:pPr>
        <w:rPr>
          <w:sz w:val="26"/>
          <w:szCs w:val="26"/>
        </w:rPr>
      </w:pPr>
    </w:p>
    <w:p w:rsidR="00571E63" w:rsidRDefault="00571E63" w:rsidP="00571E63">
      <w:pPr>
        <w:pStyle w:val="21"/>
        <w:shd w:val="clear" w:color="auto" w:fill="auto"/>
        <w:spacing w:before="0" w:after="0" w:line="0" w:lineRule="atLeast"/>
        <w:ind w:left="6804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71E63" w:rsidRDefault="00294B58" w:rsidP="00571E63">
      <w:pPr>
        <w:pStyle w:val="21"/>
        <w:shd w:val="clear" w:color="auto" w:fill="auto"/>
        <w:spacing w:before="0" w:after="0" w:line="0" w:lineRule="atLeast"/>
        <w:ind w:left="6804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571E63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571E63">
        <w:rPr>
          <w:sz w:val="24"/>
          <w:szCs w:val="24"/>
        </w:rPr>
        <w:t>Совета депутатов муниципального образования «Каракулинский район»</w:t>
      </w:r>
    </w:p>
    <w:p w:rsidR="00571E63" w:rsidRPr="00571E63" w:rsidRDefault="00571E63" w:rsidP="00571E63">
      <w:pPr>
        <w:rPr>
          <w:rFonts w:ascii="Times New Roman" w:hAnsi="Times New Roman" w:cs="Times New Roman"/>
          <w:sz w:val="26"/>
          <w:szCs w:val="26"/>
        </w:rPr>
      </w:pPr>
      <w:r w:rsidRPr="00571E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          № </w:t>
      </w:r>
    </w:p>
    <w:p w:rsidR="00346B12" w:rsidRPr="00346B12" w:rsidRDefault="00346B12" w:rsidP="00346B12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sz w:val="24"/>
          <w:szCs w:val="24"/>
        </w:rPr>
      </w:pPr>
    </w:p>
    <w:p w:rsidR="00D331FD" w:rsidRDefault="00D331FD" w:rsidP="00D331FD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>ПРАВИЛА</w:t>
      </w:r>
    </w:p>
    <w:p w:rsidR="00D331FD" w:rsidRDefault="00D331FD" w:rsidP="00D331FD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 xml:space="preserve">использования водных объектов общего пользования, расположенных </w:t>
      </w:r>
      <w:proofErr w:type="gramStart"/>
      <w:r>
        <w:rPr>
          <w:rStyle w:val="30"/>
          <w:b/>
          <w:bCs/>
          <w:sz w:val="24"/>
          <w:szCs w:val="24"/>
        </w:rPr>
        <w:t>на</w:t>
      </w:r>
      <w:proofErr w:type="gramEnd"/>
    </w:p>
    <w:p w:rsidR="00D331FD" w:rsidRDefault="00D331FD" w:rsidP="00D331FD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 xml:space="preserve">территории </w:t>
      </w:r>
      <w:r>
        <w:rPr>
          <w:sz w:val="24"/>
          <w:szCs w:val="24"/>
        </w:rPr>
        <w:t>муниципального образования</w:t>
      </w:r>
      <w:r>
        <w:rPr>
          <w:rStyle w:val="30"/>
          <w:b/>
          <w:bCs/>
          <w:sz w:val="24"/>
          <w:szCs w:val="24"/>
        </w:rPr>
        <w:t xml:space="preserve"> «Каракулинский район», </w:t>
      </w:r>
    </w:p>
    <w:p w:rsidR="00D331FD" w:rsidRDefault="00D331FD" w:rsidP="00D331FD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>для личных и бытовых нужд</w:t>
      </w:r>
    </w:p>
    <w:p w:rsidR="00D331FD" w:rsidRDefault="00D331FD" w:rsidP="00D331FD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rStyle w:val="30"/>
          <w:b/>
          <w:bCs/>
          <w:sz w:val="24"/>
          <w:szCs w:val="24"/>
        </w:rPr>
      </w:pP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rStyle w:val="30"/>
          <w:b/>
          <w:bCs/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>1. Основные понятия, используемые в настоящих Правилах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1.1. Водные ресурсы - поверхностные и подземные воды, которые находятся в водных объектах и используются или могут быть использованы.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1.2.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1.3.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Водный режим - изменение во времени уровней, расхода и объема воды в водном объекте.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1.4. Береговая полоса - полоса земли вдоль береговой линии водного объекта общего пользования, предназначенная для общего пользования.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1.5. Водопой – поение животных.</w:t>
      </w:r>
    </w:p>
    <w:p w:rsidR="00D331FD" w:rsidRDefault="00D331FD" w:rsidP="005E11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rStyle w:val="30"/>
          <w:bCs/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>2. Общие положения</w:t>
      </w: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sz w:val="24"/>
          <w:szCs w:val="24"/>
        </w:rPr>
        <w:t xml:space="preserve">2.1. </w:t>
      </w:r>
      <w:proofErr w:type="gramStart"/>
      <w:r>
        <w:rPr>
          <w:b w:val="0"/>
          <w:sz w:val="24"/>
          <w:szCs w:val="24"/>
        </w:rPr>
        <w:t xml:space="preserve">Правила использования водных объектов общего пользования, расположенных на территории муниципального образования «Каракулинский район», для личных и бытовых нужд (далее - Правила) разработаны в соответствии со статьями 6, 27 Водного </w:t>
      </w:r>
      <w:hyperlink r:id="rId8" w:history="1">
        <w:r>
          <w:rPr>
            <w:rStyle w:val="a9"/>
            <w:b w:val="0"/>
            <w:sz w:val="24"/>
            <w:szCs w:val="24"/>
          </w:rPr>
          <w:t>кодекса</w:t>
        </w:r>
      </w:hyperlink>
      <w:r>
        <w:rPr>
          <w:b w:val="0"/>
          <w:sz w:val="24"/>
          <w:szCs w:val="24"/>
        </w:rPr>
        <w:t xml:space="preserve">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9"/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Удмуртской Республики от 13 октября 2011 года № 57-РЗ «Об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установлении административной ответственности за отдельные виды правонарушений», </w:t>
      </w:r>
      <w:hyperlink r:id="rId10" w:history="1">
        <w:r>
          <w:rPr>
            <w:rStyle w:val="a9"/>
            <w:b w:val="0"/>
            <w:sz w:val="24"/>
            <w:szCs w:val="24"/>
          </w:rPr>
          <w:t>Правил</w:t>
        </w:r>
      </w:hyperlink>
      <w:r>
        <w:rPr>
          <w:b w:val="0"/>
          <w:sz w:val="24"/>
          <w:szCs w:val="24"/>
        </w:rPr>
        <w:t xml:space="preserve"> охраны жизни людей на водных объектах в Удмуртской Республике и </w:t>
      </w:r>
      <w:hyperlink r:id="rId11" w:history="1">
        <w:r>
          <w:rPr>
            <w:rStyle w:val="a9"/>
            <w:b w:val="0"/>
            <w:sz w:val="24"/>
            <w:szCs w:val="24"/>
          </w:rPr>
          <w:t>Правил</w:t>
        </w:r>
      </w:hyperlink>
      <w:r>
        <w:rPr>
          <w:b w:val="0"/>
          <w:sz w:val="24"/>
          <w:szCs w:val="24"/>
        </w:rPr>
        <w:t xml:space="preserve"> пользования водными объектами в Удмуртской Республике для плавания на маломерных судах, утвержденных постановлением Правительства Удмуртской Республики от 22 декабря 2008 года № 300, </w:t>
      </w:r>
      <w:hyperlink r:id="rId12" w:history="1">
        <w:r>
          <w:rPr>
            <w:rStyle w:val="a9"/>
            <w:b w:val="0"/>
            <w:sz w:val="24"/>
            <w:szCs w:val="24"/>
          </w:rPr>
          <w:t>Устава</w:t>
        </w:r>
      </w:hyperlink>
      <w:r>
        <w:rPr>
          <w:b w:val="0"/>
          <w:sz w:val="24"/>
          <w:szCs w:val="24"/>
        </w:rPr>
        <w:t xml:space="preserve"> муниципального образования «Каракулинский район».</w:t>
      </w:r>
      <w:proofErr w:type="gramEnd"/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Полоса земли вдоль береговой линии водного объекта общего пользования (береговая полоса), ширина которой установлена Водным ко</w:t>
      </w:r>
      <w:r>
        <w:rPr>
          <w:b w:val="0"/>
          <w:sz w:val="24"/>
          <w:szCs w:val="24"/>
        </w:rPr>
        <w:softHyphen/>
        <w:t>дексом Российской Федерации, предназначается для общего пользования.</w:t>
      </w: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Ширина береговой полосы водных объектов общего пользования составляет двадцать метров, за исключением береговой полосы рек и ручьев, протяженность которых от истока до устья не более чем десять километров. Ширина береговой полосы рек и ручьев, протяженность которых от истока до устья не более чем десять километров, составляет пять метров.</w:t>
      </w: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2.5. Использование водных объектов общего пользования осуществля</w:t>
      </w:r>
      <w:r>
        <w:rPr>
          <w:b w:val="0"/>
          <w:sz w:val="24"/>
          <w:szCs w:val="24"/>
        </w:rPr>
        <w:softHyphen/>
        <w:t>ется в соответствии с Водным кодексом Российской Федерации, Правилами охраны жизни людей на водных объектах в Удмуртской Республике, настоя</w:t>
      </w:r>
      <w:r>
        <w:rPr>
          <w:b w:val="0"/>
          <w:sz w:val="24"/>
          <w:szCs w:val="24"/>
        </w:rPr>
        <w:softHyphen/>
        <w:t>щими Правилами, иными правовыми актами.</w:t>
      </w: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4"/>
          <w:szCs w:val="24"/>
        </w:rPr>
      </w:pPr>
    </w:p>
    <w:p w:rsidR="00D331FD" w:rsidRDefault="00D331FD" w:rsidP="005E1134">
      <w:pPr>
        <w:pStyle w:val="31"/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Использование водных объектов общего пользования для личных и бытовых нужд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3.1. Каждый гражданин вправе: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иметь доступ к водным объектам общего пользования и бесплатно использовать их для личных и бытовых нужд, если иное не установлено Вод</w:t>
      </w:r>
      <w:r>
        <w:rPr>
          <w:sz w:val="24"/>
          <w:szCs w:val="24"/>
        </w:rPr>
        <w:softHyphen/>
        <w:t>ным кодексом Российской Федерации, другими федеральными законами;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пользоваться (без использования механических транспортных средств) береговой полосой водных объектов общего пользования для пере</w:t>
      </w:r>
      <w:r>
        <w:rPr>
          <w:sz w:val="24"/>
          <w:szCs w:val="24"/>
        </w:rPr>
        <w:softHyphen/>
        <w:t>движения и пребывания около них, в том числе для осуществления люби</w:t>
      </w:r>
      <w:r>
        <w:rPr>
          <w:sz w:val="24"/>
          <w:szCs w:val="24"/>
        </w:rPr>
        <w:softHyphen/>
        <w:t>тельского и спортивного рыболовства и причаливания плавучих средств;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получать в установленном порядке информацию о состоянии водных объектов общего пользования, необходимую для их использования.</w:t>
      </w:r>
    </w:p>
    <w:p w:rsidR="00D331FD" w:rsidRDefault="00D331FD" w:rsidP="005E1134">
      <w:pPr>
        <w:pStyle w:val="a3"/>
        <w:shd w:val="clear" w:color="auto" w:fill="auto"/>
        <w:tabs>
          <w:tab w:val="left" w:pos="903"/>
        </w:tabs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3.2. Использование водных объектов общего пользования в целях удо</w:t>
      </w:r>
      <w:r>
        <w:rPr>
          <w:sz w:val="24"/>
          <w:szCs w:val="24"/>
        </w:rPr>
        <w:softHyphen/>
        <w:t>влетворения личных и бытовых нужд граждан осуществляется с учетом ограничений, предусмотренных действующим законодательством и настоя</w:t>
      </w:r>
      <w:r>
        <w:rPr>
          <w:sz w:val="24"/>
          <w:szCs w:val="24"/>
        </w:rPr>
        <w:softHyphen/>
        <w:t xml:space="preserve">щими Правилами,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331FD" w:rsidRDefault="00D331FD" w:rsidP="005E1134">
      <w:pPr>
        <w:pStyle w:val="a3"/>
        <w:shd w:val="clear" w:color="auto" w:fill="auto"/>
        <w:tabs>
          <w:tab w:val="left" w:pos="903"/>
        </w:tabs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- эксплуатации маломерных судов, водных мотоциклов и других технических средств, предназначенных для отдыха на водных объектах;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любительского и спортивного рыболовства, охоты;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купания, отдыха, занятий спортом, туризмом, удовлетворения иных личных и бытовых нужд граждан;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9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забора (изъятия) водных ресурсов в целях обеспечения пожарной без</w:t>
      </w:r>
      <w:r>
        <w:rPr>
          <w:sz w:val="24"/>
          <w:szCs w:val="24"/>
        </w:rPr>
        <w:softHyphen/>
        <w:t>опасности, а также предотвращения чрезвычайных ситуаций и ликвидации их последствий.</w:t>
      </w:r>
    </w:p>
    <w:p w:rsidR="00D331FD" w:rsidRDefault="00D331FD" w:rsidP="005E1134">
      <w:pPr>
        <w:pStyle w:val="a3"/>
        <w:numPr>
          <w:ilvl w:val="1"/>
          <w:numId w:val="8"/>
        </w:numPr>
        <w:shd w:val="clear" w:color="auto" w:fill="auto"/>
        <w:tabs>
          <w:tab w:val="left" w:pos="889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Граждане при использовании водных объектов общего пользования обязаны: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рационально использовать водные объекты общего пользования, со</w:t>
      </w:r>
      <w:r>
        <w:rPr>
          <w:sz w:val="24"/>
          <w:szCs w:val="24"/>
        </w:rPr>
        <w:softHyphen/>
        <w:t>блюдать условия водопользования, установленные законодательством и настоящими Правилами;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не создавать препятствия водопользователям, осуществляющим поль</w:t>
      </w:r>
      <w:r>
        <w:rPr>
          <w:sz w:val="24"/>
          <w:szCs w:val="24"/>
        </w:rPr>
        <w:softHyphen/>
        <w:t>зование водным объектом на основаниях, установленных законодательством Российской Федерации, не ограничивать их права, а также не создавать по</w:t>
      </w:r>
      <w:r>
        <w:rPr>
          <w:sz w:val="24"/>
          <w:szCs w:val="24"/>
        </w:rPr>
        <w:softHyphen/>
        <w:t>мехи для судоходства;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98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соблюдать требования правил охраны жизни людей на водных объек</w:t>
      </w:r>
      <w:r>
        <w:rPr>
          <w:sz w:val="24"/>
          <w:szCs w:val="24"/>
        </w:rPr>
        <w:softHyphen/>
        <w:t>тах;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соблюдать установленный режим использования водного объекта об</w:t>
      </w:r>
      <w:r>
        <w:rPr>
          <w:sz w:val="24"/>
          <w:szCs w:val="24"/>
        </w:rPr>
        <w:softHyphen/>
        <w:t>щего пользования;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не допускать ухудшения качества воды водоема, среды обитания объ</w:t>
      </w:r>
      <w:r>
        <w:rPr>
          <w:sz w:val="24"/>
          <w:szCs w:val="24"/>
        </w:rPr>
        <w:softHyphen/>
        <w:t>ектов животного и растительного мира, а также нанесения ущерба хозяй</w:t>
      </w:r>
      <w:r>
        <w:rPr>
          <w:sz w:val="24"/>
          <w:szCs w:val="24"/>
        </w:rPr>
        <w:softHyphen/>
        <w:t>ственным и иным объектам;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42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 заборе (изъятии) водных ресурсов принимать меры по предот</w:t>
      </w:r>
      <w:r>
        <w:rPr>
          <w:sz w:val="24"/>
          <w:szCs w:val="24"/>
        </w:rPr>
        <w:softHyphen/>
        <w:t>вращению попадания рыб и других водных биологических ресурсов в водо</w:t>
      </w:r>
      <w:r>
        <w:rPr>
          <w:sz w:val="24"/>
          <w:szCs w:val="24"/>
        </w:rPr>
        <w:softHyphen/>
        <w:t>заборные сооружения;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информировать уполномоченные исполнительные органы государ</w:t>
      </w:r>
      <w:r>
        <w:rPr>
          <w:sz w:val="24"/>
          <w:szCs w:val="24"/>
        </w:rPr>
        <w:softHyphen/>
        <w:t>ственной власти и органы местного самоуправления об авариях и иных чрез</w:t>
      </w:r>
      <w:r>
        <w:rPr>
          <w:sz w:val="24"/>
          <w:szCs w:val="24"/>
        </w:rPr>
        <w:softHyphen/>
        <w:t>вычайных ситуациях на водных объектах;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соблюдать иные требования, установленные водным законодатель</w:t>
      </w:r>
      <w:r>
        <w:rPr>
          <w:sz w:val="24"/>
          <w:szCs w:val="24"/>
        </w:rPr>
        <w:softHyphen/>
        <w:t>ством и законодательством в области охраны окружающей среды.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3.4. При использовании водных объектов общего пользования для лич</w:t>
      </w:r>
      <w:r>
        <w:rPr>
          <w:sz w:val="24"/>
          <w:szCs w:val="24"/>
        </w:rPr>
        <w:softHyphen/>
        <w:t>ных и хозяйственно-бытовых нужд, рекреационных целей запрещается: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сброс в водные объекты и захоронение в них отходов производства и потребления, в том числе выведенных из эксплуатации механических транс</w:t>
      </w:r>
      <w:r>
        <w:rPr>
          <w:sz w:val="24"/>
          <w:szCs w:val="24"/>
        </w:rPr>
        <w:softHyphen/>
        <w:t>портных средств, механизмов, их частей и агрегатов;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сброс в водные объекты сточных вод, содержание в которых радиоак</w:t>
      </w:r>
      <w:r>
        <w:rPr>
          <w:sz w:val="24"/>
          <w:szCs w:val="24"/>
        </w:rPr>
        <w:softHyphen/>
        <w:t xml:space="preserve">тивных веществ, пестицидов, </w:t>
      </w:r>
      <w:proofErr w:type="spellStart"/>
      <w:r>
        <w:rPr>
          <w:sz w:val="24"/>
          <w:szCs w:val="24"/>
        </w:rPr>
        <w:t>агрохимикатов</w:t>
      </w:r>
      <w:proofErr w:type="spellEnd"/>
      <w:r>
        <w:rPr>
          <w:sz w:val="24"/>
          <w:szCs w:val="24"/>
        </w:rPr>
        <w:t xml:space="preserve"> и других опасных для здоровья человека веществ и соединений превышает нормативы допустимого воздей</w:t>
      </w:r>
      <w:r>
        <w:rPr>
          <w:sz w:val="24"/>
          <w:szCs w:val="24"/>
        </w:rPr>
        <w:softHyphen/>
        <w:t>ствия на водные объекты;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9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забор (изъятие) водных ресурсов из водного объекта в объеме, оказы</w:t>
      </w:r>
      <w:r>
        <w:rPr>
          <w:sz w:val="24"/>
          <w:szCs w:val="24"/>
        </w:rPr>
        <w:softHyphen/>
        <w:t>вающем негативное воздействие на водный объект;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сброс в водные объекты сточных вод, в которых содержатся возбуди</w:t>
      </w:r>
      <w:r>
        <w:rPr>
          <w:sz w:val="24"/>
          <w:szCs w:val="24"/>
        </w:rPr>
        <w:softHyphen/>
        <w:t>тели инфекционных заболеваний, а также вредные вещества, для которых не установлены нормативы предельно допустимых концентраций;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организация несанкционированных свалок бытовых отходов, сжигание мусора, тары, произ</w:t>
      </w:r>
      <w:r>
        <w:rPr>
          <w:sz w:val="24"/>
          <w:szCs w:val="24"/>
        </w:rPr>
        <w:softHyphen/>
        <w:t>водственных отходов, загрязнение и засорение водоемов и берегов;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использование водных объектов для целей питьевого и хозяйственно-бытового водоснабжения, купания, занятий спортом, отдыха при отсутствии санитарно-эпидемиологического заключения, определяющего пригодность использования водных объектов для указанных целей;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4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движение, стоянка (кроме специальных транспортных средств), мойка на водных объектах и на территории их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прибрежных за</w:t>
      </w:r>
      <w:r>
        <w:rPr>
          <w:sz w:val="24"/>
          <w:szCs w:val="24"/>
        </w:rPr>
        <w:softHyphen/>
        <w:t>щитных полос механических средств и оборудования, загрязняющих водные объекты, за исключением их движения по дорогам, стоянки на дорогах и в специально оборудованных местах;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купание малолетних детей без сопровождения взрослых;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водопой и проведение работ по уходу за сельскохозяйственными и домашними животными в местах, отведенных для купания людей;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4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выпас сельскохозяйственных животных и организация для них лагерей в границах прибрежных защитных полос;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использование сточных вод для удобрения по</w:t>
      </w:r>
      <w:proofErr w:type="gramStart"/>
      <w:r>
        <w:rPr>
          <w:sz w:val="24"/>
          <w:szCs w:val="24"/>
        </w:rPr>
        <w:t>чв в пр</w:t>
      </w:r>
      <w:proofErr w:type="gramEnd"/>
      <w:r>
        <w:rPr>
          <w:sz w:val="24"/>
          <w:szCs w:val="24"/>
        </w:rPr>
        <w:t xml:space="preserve">еделах </w:t>
      </w:r>
      <w:proofErr w:type="spellStart"/>
      <w:r>
        <w:rPr>
          <w:sz w:val="24"/>
          <w:szCs w:val="24"/>
        </w:rPr>
        <w:t>водо</w:t>
      </w:r>
      <w:r>
        <w:rPr>
          <w:sz w:val="24"/>
          <w:szCs w:val="24"/>
        </w:rPr>
        <w:softHyphen/>
        <w:t>охранных</w:t>
      </w:r>
      <w:proofErr w:type="spellEnd"/>
      <w:r>
        <w:rPr>
          <w:sz w:val="24"/>
          <w:szCs w:val="24"/>
        </w:rPr>
        <w:t xml:space="preserve"> зон;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2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эксплуатация на водных объектах маломерных судов, не зарегистри</w:t>
      </w:r>
      <w:r>
        <w:rPr>
          <w:sz w:val="24"/>
          <w:szCs w:val="24"/>
        </w:rPr>
        <w:softHyphen/>
        <w:t>рованных в установленном порядке;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выезд транспортных средств на лед, за исключением мест, оборудо</w:t>
      </w:r>
      <w:r>
        <w:rPr>
          <w:sz w:val="24"/>
          <w:szCs w:val="24"/>
        </w:rPr>
        <w:softHyphen/>
        <w:t>ванных надлежащим образом ледовыми переправами;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выход на лед в местах, где выставлены знаки "Выход на лед запре</w:t>
      </w:r>
      <w:r>
        <w:rPr>
          <w:sz w:val="24"/>
          <w:szCs w:val="24"/>
        </w:rPr>
        <w:softHyphen/>
        <w:t>щен!"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>
        <w:rPr>
          <w:sz w:val="24"/>
          <w:szCs w:val="24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Удмуртской Республики.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right="4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4. Меры безопасности на водных объектах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4.1. На водных объектах и местах массового отдыха запрещается: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купаться в местах, не оборудованных для купания, и в местах, где выставлены запрещающие информационные знаки;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купаться на водных объектах вне установленных мест массового отдыха;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заплывать за буйки, обозначающие границу зоны заплыва;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подплывать к маломерным судам и другим плавательным средствам;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приводить в места массового отдыха на водных объектах собак и других животных;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загрязнять и засорять место массового отдыха, стирать белье (производить физико-химический процесс очистки </w:t>
      </w:r>
      <w:hyperlink r:id="rId13" w:tooltip="Текстиль" w:history="1">
        <w:r>
          <w:rPr>
            <w:rStyle w:val="a9"/>
            <w:sz w:val="24"/>
            <w:szCs w:val="24"/>
          </w:rPr>
          <w:t>текстильных</w:t>
        </w:r>
      </w:hyperlink>
      <w:r>
        <w:rPr>
          <w:sz w:val="24"/>
          <w:szCs w:val="24"/>
        </w:rPr>
        <w:t> изделий), купать животных, заправлять топливом, мыть и ремонтировать транспортные средства в местах, отведенных для купания, и прилегающих к ним территориях, в том числе выше места массового отдыха по течению до 500 метров;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играть в спортивные игры в не отведенных для этих целей местах;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плавать на всевозможных средствах и предметах, не предназначенных для этих целей;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купаться в состоянии алкогольного и наркотического опьянения;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не исполнять в местах массового отдыха команды представителей служб и ведомств, отвечающих за организацию  общественной безопасности и безопасность людей на водных объектах;</w:t>
      </w:r>
    </w:p>
    <w:p w:rsidR="00D331FD" w:rsidRDefault="00D331FD" w:rsidP="005E1134">
      <w:pPr>
        <w:pStyle w:val="a3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>- купаться с маломерных судов;</w:t>
      </w:r>
    </w:p>
    <w:p w:rsidR="00D331FD" w:rsidRDefault="00D331FD" w:rsidP="005E1134">
      <w:pPr>
        <w:pStyle w:val="a3"/>
        <w:numPr>
          <w:ilvl w:val="0"/>
          <w:numId w:val="7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подавать крики ложной тревоги.</w:t>
      </w:r>
    </w:p>
    <w:p w:rsidR="00D331FD" w:rsidRDefault="00D331FD" w:rsidP="005E1134">
      <w:pPr>
        <w:pStyle w:val="a3"/>
        <w:shd w:val="clear" w:color="auto" w:fill="auto"/>
        <w:tabs>
          <w:tab w:val="left" w:pos="883"/>
        </w:tabs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4.2. На водных объектах в зимний период запрещается:</w:t>
      </w:r>
    </w:p>
    <w:p w:rsidR="00D331FD" w:rsidRDefault="00D331FD" w:rsidP="005E1134">
      <w:pPr>
        <w:pStyle w:val="a3"/>
        <w:shd w:val="clear" w:color="auto" w:fill="auto"/>
        <w:tabs>
          <w:tab w:val="left" w:pos="883"/>
        </w:tabs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- выходить на лед при толщине льда меньше 7 см;</w:t>
      </w:r>
    </w:p>
    <w:p w:rsidR="00D331FD" w:rsidRDefault="00D331FD" w:rsidP="005E1134">
      <w:pPr>
        <w:pStyle w:val="a3"/>
        <w:shd w:val="clear" w:color="auto" w:fill="auto"/>
        <w:tabs>
          <w:tab w:val="left" w:pos="883"/>
        </w:tabs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- выезжать на лед на механических транспортах средствах в несанкционированных местах;</w:t>
      </w:r>
    </w:p>
    <w:p w:rsidR="00D331FD" w:rsidRDefault="00D331FD" w:rsidP="005E1134">
      <w:pPr>
        <w:pStyle w:val="a3"/>
        <w:shd w:val="clear" w:color="auto" w:fill="auto"/>
        <w:tabs>
          <w:tab w:val="left" w:pos="883"/>
        </w:tabs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- открывать и использовать площадки для организации катания на коньках, лыжах и иных зимних видов спорта без тщательной проверки прочности льда, а также толщины льда менее 25 сантиметров.</w:t>
      </w:r>
    </w:p>
    <w:p w:rsidR="00D331FD" w:rsidRDefault="00D331FD" w:rsidP="005E1134">
      <w:pPr>
        <w:pStyle w:val="a3"/>
        <w:shd w:val="clear" w:color="auto" w:fill="auto"/>
        <w:tabs>
          <w:tab w:val="left" w:pos="883"/>
        </w:tabs>
        <w:spacing w:after="0" w:line="240" w:lineRule="auto"/>
        <w:ind w:left="720"/>
        <w:rPr>
          <w:sz w:val="24"/>
          <w:szCs w:val="24"/>
        </w:rPr>
      </w:pPr>
    </w:p>
    <w:p w:rsidR="00D331FD" w:rsidRDefault="00D331FD" w:rsidP="005E1134">
      <w:pPr>
        <w:pStyle w:val="31"/>
        <w:shd w:val="clear" w:color="auto" w:fill="auto"/>
        <w:spacing w:line="240" w:lineRule="auto"/>
        <w:ind w:left="20" w:firstLine="700"/>
        <w:jc w:val="both"/>
        <w:rPr>
          <w:rStyle w:val="32"/>
          <w:b/>
          <w:bCs/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>5. Ответственность за нарушение настоящих Правил</w:t>
      </w:r>
    </w:p>
    <w:p w:rsidR="00BD3569" w:rsidRPr="00346B12" w:rsidRDefault="00D331FD" w:rsidP="0047553B">
      <w:pPr>
        <w:pStyle w:val="a3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>
        <w:rPr>
          <w:sz w:val="24"/>
          <w:szCs w:val="24"/>
        </w:rPr>
        <w:t>Использование водных объектов общего пользования с нарушением настоящих Правил влечет ответственность в соответствии с действующим законодательством Российской Федерации и Удмуртской Республики.</w:t>
      </w:r>
      <w:bookmarkStart w:id="0" w:name="_GoBack"/>
      <w:bookmarkEnd w:id="0"/>
    </w:p>
    <w:sectPr w:rsidR="00BD3569" w:rsidRPr="00346B12" w:rsidSect="005E1134">
      <w:footerReference w:type="default" r:id="rId14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2" w:rsidRDefault="00541092">
      <w:r>
        <w:separator/>
      </w:r>
    </w:p>
  </w:endnote>
  <w:endnote w:type="continuationSeparator" w:id="0">
    <w:p w:rsidR="00541092" w:rsidRDefault="005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A9" w:rsidRDefault="00EC06A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2" w:rsidRDefault="00541092">
      <w:r>
        <w:separator/>
      </w:r>
    </w:p>
  </w:footnote>
  <w:footnote w:type="continuationSeparator" w:id="0">
    <w:p w:rsidR="00541092" w:rsidRDefault="005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500133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C02AED"/>
    <w:multiLevelType w:val="multilevel"/>
    <w:tmpl w:val="F01615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24B2750F"/>
    <w:multiLevelType w:val="multilevel"/>
    <w:tmpl w:val="409AC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9C3E73"/>
    <w:multiLevelType w:val="multilevel"/>
    <w:tmpl w:val="DE46CCF2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auto"/>
      </w:rPr>
    </w:lvl>
  </w:abstractNum>
  <w:abstractNum w:abstractNumId="6">
    <w:nsid w:val="5A053A1B"/>
    <w:multiLevelType w:val="multilevel"/>
    <w:tmpl w:val="C152F8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B335E8C"/>
    <w:multiLevelType w:val="hybridMultilevel"/>
    <w:tmpl w:val="EB748822"/>
    <w:lvl w:ilvl="0" w:tplc="08CCFD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7"/>
    <w:rsid w:val="00062150"/>
    <w:rsid w:val="00111097"/>
    <w:rsid w:val="001F677E"/>
    <w:rsid w:val="00223C21"/>
    <w:rsid w:val="00256B87"/>
    <w:rsid w:val="00294B58"/>
    <w:rsid w:val="002D2FDB"/>
    <w:rsid w:val="00346B12"/>
    <w:rsid w:val="003B67D8"/>
    <w:rsid w:val="003B6E53"/>
    <w:rsid w:val="0047553B"/>
    <w:rsid w:val="00541092"/>
    <w:rsid w:val="00571E63"/>
    <w:rsid w:val="005E1134"/>
    <w:rsid w:val="00674178"/>
    <w:rsid w:val="00750F67"/>
    <w:rsid w:val="00870B8E"/>
    <w:rsid w:val="0091538C"/>
    <w:rsid w:val="00983268"/>
    <w:rsid w:val="0099171A"/>
    <w:rsid w:val="00B05B78"/>
    <w:rsid w:val="00BD3569"/>
    <w:rsid w:val="00D331FD"/>
    <w:rsid w:val="00E77297"/>
    <w:rsid w:val="00EC06A9"/>
    <w:rsid w:val="00EC3491"/>
    <w:rsid w:val="00EE3E90"/>
    <w:rsid w:val="00F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B"/>
    <w:pPr>
      <w:ind w:firstLine="0"/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D2FDB"/>
    <w:rPr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2FDB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2FDB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2D2FDB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D2FDB"/>
    <w:rPr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D2FDB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2FDB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2D2FD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1E63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character" w:customStyle="1" w:styleId="2">
    <w:name w:val="Заголовок №2_"/>
    <w:link w:val="20"/>
    <w:locked/>
    <w:rsid w:val="00571E63"/>
    <w:rPr>
      <w:b/>
      <w:bCs/>
      <w:sz w:val="22"/>
      <w:szCs w:val="22"/>
      <w:shd w:val="clear" w:color="auto" w:fill="EFFFFF"/>
    </w:rPr>
  </w:style>
  <w:style w:type="paragraph" w:customStyle="1" w:styleId="20">
    <w:name w:val="Заголовок №2"/>
    <w:basedOn w:val="a"/>
    <w:link w:val="2"/>
    <w:rsid w:val="00571E63"/>
    <w:pPr>
      <w:widowControl w:val="0"/>
      <w:shd w:val="clear" w:color="auto" w:fill="EFFFFF"/>
      <w:spacing w:after="780" w:line="274" w:lineRule="exact"/>
      <w:ind w:hanging="70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6">
    <w:name w:val="Основной текст_"/>
    <w:link w:val="21"/>
    <w:locked/>
    <w:rsid w:val="00571E63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6"/>
    <w:rsid w:val="00571E63"/>
    <w:pPr>
      <w:widowControl w:val="0"/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5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8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33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B"/>
    <w:pPr>
      <w:ind w:firstLine="0"/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D2FDB"/>
    <w:rPr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2FDB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2FDB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2D2FDB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D2FDB"/>
    <w:rPr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D2FDB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2FDB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2D2FD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1E63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character" w:customStyle="1" w:styleId="2">
    <w:name w:val="Заголовок №2_"/>
    <w:link w:val="20"/>
    <w:locked/>
    <w:rsid w:val="00571E63"/>
    <w:rPr>
      <w:b/>
      <w:bCs/>
      <w:sz w:val="22"/>
      <w:szCs w:val="22"/>
      <w:shd w:val="clear" w:color="auto" w:fill="EFFFFF"/>
    </w:rPr>
  </w:style>
  <w:style w:type="paragraph" w:customStyle="1" w:styleId="20">
    <w:name w:val="Заголовок №2"/>
    <w:basedOn w:val="a"/>
    <w:link w:val="2"/>
    <w:rsid w:val="00571E63"/>
    <w:pPr>
      <w:widowControl w:val="0"/>
      <w:shd w:val="clear" w:color="auto" w:fill="EFFFFF"/>
      <w:spacing w:after="780" w:line="274" w:lineRule="exact"/>
      <w:ind w:hanging="70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6">
    <w:name w:val="Основной текст_"/>
    <w:link w:val="21"/>
    <w:locked/>
    <w:rsid w:val="00571E63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6"/>
    <w:rsid w:val="00571E63"/>
    <w:pPr>
      <w:widowControl w:val="0"/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5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8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3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2DF6BF590D82A7A98077430D83188D104D942508D8F8D1B3FD3CC5CFC7EA0F513311FE2608E49YCN6J" TargetMode="External"/><Relationship Id="rId13" Type="http://schemas.openxmlformats.org/officeDocument/2006/relationships/hyperlink" Target="https://ru.wikipedia.org/wiki/%D0%A2%D0%B5%D0%BA%D1%81%D1%82%D0%B8%D0%BB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A2DF6BF590D82A7A98197926B46F80D30C86495C848DDC416088910BF574F7B25C685DA66D8D41C0FB93Y9N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A2DF6BF590D82A7A98197926B46F80D30C86495B8F85DB436088910BF574F7B25C685DA66D8D41C0F29EY9N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A2DF6BF590D82A7A98197926B46F80D30C86495B8F85DB436088910BF574F7B25C685DA66D8D41C0F29BY9N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2DF6BF590D82A7A98197926B46F80D30C86495D8D82DE476088910BF574F7B25C685DA66D8D41C0F298Y9N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sovet1</cp:lastModifiedBy>
  <cp:revision>11</cp:revision>
  <cp:lastPrinted>2018-10-18T05:50:00Z</cp:lastPrinted>
  <dcterms:created xsi:type="dcterms:W3CDTF">2018-09-11T07:05:00Z</dcterms:created>
  <dcterms:modified xsi:type="dcterms:W3CDTF">2018-11-12T04:30:00Z</dcterms:modified>
</cp:coreProperties>
</file>