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0EF" w:rsidRDefault="001870EF" w:rsidP="001870EF">
      <w:pPr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Полномоч</w:t>
      </w:r>
      <w:r>
        <w:rPr>
          <w:b/>
          <w:sz w:val="26"/>
          <w:szCs w:val="26"/>
        </w:rPr>
        <w:t xml:space="preserve">ия Администрации </w:t>
      </w:r>
      <w:bookmarkStart w:id="0" w:name="_GoBack"/>
      <w:bookmarkEnd w:id="0"/>
      <w:r>
        <w:rPr>
          <w:b/>
          <w:sz w:val="26"/>
          <w:szCs w:val="26"/>
        </w:rPr>
        <w:t xml:space="preserve"> МО «Боярское»</w:t>
      </w:r>
      <w:r>
        <w:rPr>
          <w:sz w:val="26"/>
          <w:szCs w:val="26"/>
        </w:rPr>
        <w:t xml:space="preserve"> определены  Уставом муниципального образования «Боярское», принятым  решением Совета депутатов муниципального образования «Боярское» от 05 декабря 2005 года № 3/1-05, (в редакции изменений, внесенных решением Совета депутатов муниципального  образования "Боярское " от 25 декабря 2006 года № 8/1-06,</w:t>
      </w:r>
      <w:proofErr w:type="gramEnd"/>
    </w:p>
    <w:p w:rsidR="001870EF" w:rsidRDefault="001870EF" w:rsidP="001870EF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от 16 августа 2007 года № 10/1-07, от 14 мая 2008 года № 3/1-08, 12 мая  2009 года № 10/1 -09,  от 30 мая 2012 года № 5/1-12, от 22 мая 2013 года №10/1-13, 11 марта 2014 года № 17/2-14,</w:t>
      </w:r>
      <w:r>
        <w:t xml:space="preserve"> от 11  сентября 2015 года № 28/1-15, от 24 мая 2016 года № 33/1-16, от 22 марта 2017 года</w:t>
      </w:r>
      <w:proofErr w:type="gramEnd"/>
      <w:r>
        <w:t xml:space="preserve"> №</w:t>
      </w:r>
      <w:proofErr w:type="gramStart"/>
      <w:r>
        <w:t>4/2-17)</w:t>
      </w:r>
      <w:proofErr w:type="gramEnd"/>
    </w:p>
    <w:p w:rsidR="001870EF" w:rsidRDefault="001870EF" w:rsidP="001870EF">
      <w:pPr>
        <w:jc w:val="both"/>
        <w:rPr>
          <w:sz w:val="26"/>
          <w:szCs w:val="26"/>
        </w:rPr>
      </w:pP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>Статья 32.</w:t>
      </w:r>
      <w:r>
        <w:rPr>
          <w:sz w:val="26"/>
          <w:szCs w:val="26"/>
        </w:rPr>
        <w:t xml:space="preserve"> Полномочия главы муниципального образования по руководству и организации работы Администрации 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Глава муниципального образования по руководству и организации работы Администрации: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1) представляет администрацию в отношениях с населением, органами государственной власти, органами местного самоуправления их должностными лицами, общественными объединениями, предприятиями, учреждениями, организациями, органами территориального общественного самоуправления, обеспечивает защиту интересов администрации в судебных органах и органах государственной власти, органах местного самоуправления;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организует исполнение администрацией полномочий, установленных настоящим Уставом, и несет ответственность перед населением и Советом депутатов за деятельность администрации в порядке, предусмотренном настоящим Уставом;  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3) возглавляет администрацию на принципах единоначалия, руководит деятельностью администрации;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представляет Совету депутатов ежегодный отчёт о результатах деятельности Администрации, в том числе о решении вопросов, поставленных Советом депутатов, регулярно информирует Совет депутатов о текущей деятельности администрации; 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5) заключает от имени администрации договоры и соглашения в пределах компетенции, установленной настоящим Уставом;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в порядке, предусмотренном настоящим Уставом, разрабатывает и представляет на утверждение Совета депутатов структуру администрации, Положения о структурных подразделениях (органах) администрации, формирует штат администрации в </w:t>
      </w:r>
      <w:proofErr w:type="gramStart"/>
      <w:r>
        <w:rPr>
          <w:sz w:val="26"/>
          <w:szCs w:val="26"/>
        </w:rPr>
        <w:t>пределах</w:t>
      </w:r>
      <w:proofErr w:type="gramEnd"/>
      <w:r>
        <w:rPr>
          <w:sz w:val="26"/>
          <w:szCs w:val="26"/>
        </w:rPr>
        <w:t xml:space="preserve"> утвержденных в местном бюджете средств на обеспечение ее деятельности;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7) обладает правом правотворческой инициативы в Совете депутатов;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8) издает постановления и распоряжения администрации;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9) утверждает должностные инструкции работников администрации;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10) организует исполнение местного бюджета в соответствии с Бюджетным кодексом Российской Федерации, настоящим Уставом и Положением о бюджетном процессе в муниципальном образовании;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11) в порядке, предусмотренном настоящим Уставом, представляет на утверждение Совета депутатов проект местного бюджета, проекты решения о внесении изменений в местный бюджет, проекты планов и программ социально-экономического развития муниципального образования, а также отчеты об их </w:t>
      </w:r>
      <w:r>
        <w:rPr>
          <w:sz w:val="26"/>
          <w:szCs w:val="26"/>
        </w:rPr>
        <w:lastRenderedPageBreak/>
        <w:t>исполнении, проекты решений Совета депутатов об установлении, изменении и отмене местных налогов и сборов;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12) в порядке, предусмотренном настоящим Уставом, представляет на рассмотрение Совета депутатов проекты решений Совета депутатов о регулировании  тарифов на подключение к системе коммунальной инфраструктуры, тарифов организаций коммунального комплекса на подключение, надбавок к тарифам на товары и услуги организаций коммунального комплекса, надбавок к ценам (тарифам) для потребителей (за исключением тарифов и надбавок в сфере электроснабжения), проектов решений Совета депутатов об установлении</w:t>
      </w:r>
      <w:proofErr w:type="gramEnd"/>
      <w:r>
        <w:rPr>
          <w:sz w:val="26"/>
          <w:szCs w:val="26"/>
        </w:rPr>
        <w:t xml:space="preserve"> тарифов на услуги, предоставляемые муниципальными предприятиями и работы, выполняемые муниципальными предприятиями и учреждениями;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13) в порядке, предусмотренном законодательством, назначает на должность и освобождает от должности работников администрации, в соответствии с законодательством применяет меры поощрения к работникам администрации и налагает на них дисциплинарные взыскания; осуществляет прием увольнение работников администрации;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14) в порядке, предусмотренном законодательством, утверждает уставы муниципальных предприятий и учреждений, назначает на должность и освобождает от должности руководителей муниципальных предприятий и учреждений,  заслушивает отчеты об их деятельности;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15) в порядке, предусмотренном законодательством, утверждает документацию по планировке территории;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16) открывает и закрывает счета администрации в соответствии с законодательством, является распорядителем по этим счетам;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17) осуществляет руководство гражданской обороной на территории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18) организует прием населения, рассмотрение предложений, заявлений, жалоб, принимает по ним соответствующие решения;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19) принимает в соответствии с Положением, утвержденным Советом депутатов решения о привлечении граждан к выполнению социально-значимых для муниципального образования работ в соответствии с Федеральным законом № 131-ФЗ «Об общих принципах организации местного самоуправления в Российской Федерации»;</w:t>
      </w:r>
    </w:p>
    <w:p w:rsidR="006B0848" w:rsidRDefault="006B0848" w:rsidP="006B0848">
      <w:pPr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20) осуществляет иные полномочия в соответствии с законодательством Российской Федерации, законодательством Удмуртской Республики, настоящим Уставом и решениями Совета депутатов.</w:t>
      </w:r>
    </w:p>
    <w:p w:rsidR="006B0848" w:rsidRDefault="006B0848" w:rsidP="006B0848">
      <w:pPr>
        <w:ind w:firstLine="720"/>
        <w:jc w:val="both"/>
        <w:rPr>
          <w:b/>
          <w:sz w:val="26"/>
          <w:szCs w:val="26"/>
        </w:rPr>
      </w:pPr>
    </w:p>
    <w:p w:rsidR="006B0848" w:rsidRPr="001870EF" w:rsidRDefault="006B0848" w:rsidP="006B0848">
      <w:pPr>
        <w:ind w:firstLine="720"/>
        <w:jc w:val="both"/>
        <w:rPr>
          <w:b/>
          <w:sz w:val="26"/>
          <w:szCs w:val="26"/>
        </w:rPr>
      </w:pPr>
      <w:r w:rsidRPr="001870EF">
        <w:rPr>
          <w:b/>
          <w:sz w:val="26"/>
          <w:szCs w:val="26"/>
        </w:rPr>
        <w:t xml:space="preserve">Статья 34. Полномочия администрации муниципального образования </w:t>
      </w:r>
    </w:p>
    <w:p w:rsidR="006B0848" w:rsidRPr="001870EF" w:rsidRDefault="006B0848" w:rsidP="006B0848">
      <w:pPr>
        <w:ind w:firstLine="720"/>
        <w:jc w:val="both"/>
        <w:rPr>
          <w:b/>
          <w:sz w:val="26"/>
          <w:szCs w:val="26"/>
        </w:rPr>
      </w:pP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 полномочиям администрации муниципального образования относятся: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1) составление проекта местного бюджета, проектов о внесении изменений в местный бюджет, составление отчёта об исполнении местного бюджета, разработка проектов планов и программ социально-экономического развития муниципального образования, а также отчетов об их исполнении, проектов решений Совета депутатов об установлении, изменении и отмене местных налогов и сборов;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2) исполнение местного бюджета;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3) управление и распоряжение имуществом, находящимся в муниципальной собственности, в соответствии с порядком, определенным Советом депутатов;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4) организация в границах муниципального образования снабжения населения топливом в пределах полномочий, установленных законодательством   Российской Федерации;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4.1.) разработка, утверждение и реализация муниципальных программ в области энергосбережения и повышения энергетической эффективности, организация проведения энергетического обследования многоквартирных домов, помещения в которых составляют муниципальный жилищный фонд в границах муниципального образования, организация и проведение иных мероприятий, предусмотренных законодательством об энергосбережении и о повышении энергетической эффективности; 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4.2) полномочия по организации теплоснабжения, предусмотренные Федеральным законом «О теплоснабжении»;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4.3) полномочия в сфере водоснабжения и водоотведения, предусмотренные Федеральным законом «О водоснабжении и водоотведении»;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4.4) разработка </w:t>
      </w:r>
      <w:proofErr w:type="gramStart"/>
      <w:r>
        <w:rPr>
          <w:sz w:val="26"/>
          <w:szCs w:val="26"/>
        </w:rPr>
        <w:t>проекта программы комплексного развития систем коммунальной инфраструктуры муниципального образования</w:t>
      </w:r>
      <w:proofErr w:type="gramEnd"/>
      <w:r>
        <w:rPr>
          <w:sz w:val="26"/>
          <w:szCs w:val="26"/>
        </w:rPr>
        <w:t xml:space="preserve"> в соответствии с требованиями, установленными Правительством Российской Федерации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5) пункт 5 признать утратившим  силу, Решение Совета депутатов муниципального образования «Боярское» от 11.09. </w:t>
      </w:r>
      <w:smartTag w:uri="urn:schemas-microsoft-com:office:smarttags" w:element="metricconverter">
        <w:smartTagPr>
          <w:attr w:name="ProductID" w:val="2015 г"/>
        </w:smartTagPr>
        <w:r>
          <w:rPr>
            <w:sz w:val="26"/>
            <w:szCs w:val="26"/>
          </w:rPr>
          <w:t>2015 г</w:t>
        </w:r>
      </w:smartTag>
      <w:r>
        <w:rPr>
          <w:sz w:val="26"/>
          <w:szCs w:val="26"/>
        </w:rPr>
        <w:t>. №28/1-15;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6) обеспечение проживающих в муниципальном  образовании и нуждающихся  в жилых помещениях малоимущих 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законодательством, в том числе в соответствии с решением Совета депутатов;</w:t>
      </w:r>
    </w:p>
    <w:p w:rsidR="006B0848" w:rsidRDefault="006B0848" w:rsidP="006B084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6.1) предоставление помещения для работы на обслуживаемом административном участке муниципального образования сотруднику, замещаемому должность участкового уполномоченного полиции;</w:t>
      </w:r>
    </w:p>
    <w:p w:rsidR="006B0848" w:rsidRDefault="006B0848" w:rsidP="006B084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6.2)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7) создание условий для предоставления транспортных услуг населению и организация транспортного обслуживания населения в границах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8) участие в предупреждении и ликвидации последствий чрезвычайных ситуаций в границах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9) обеспечение первичных мер пожарной безопасности в границах населенных пунктов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10) создание условий для обеспечения жителей муниципального образования услугами связи, общественного питания, торговли и бытового обслуживания;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11) пункт 11 признать утратившим силу, Решение Совета депутатов муниципального образования «Боярское» от 22 марта 2017 года №4/2-17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12) создание условий для организации досуга и обеспечения жителей муниципального образования услугами организаций культуры;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13) сохранение,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образования, охрана объектов культурного наследия (памятников истории и культуры) местного (муниципального) значения, расположенных  на территории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13.1.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муниципальном образовании;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14) обеспечение условий для развития на территории муниципального образования  физической культуры школьного спорта и массового спорта, организация проведения официальных физкультурно-оздоровительных и спортивных мероприятий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15) создание условий для массового отдыха жителей муниципального образования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16) пункт 16 признать утратившим силу, решение Совета депутатов муниципального образования «Боярское» от 16.08. 2007 года  № 10/1-07);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17) формирование архивных фондов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18) участие в организации деятельности по  сбору (в том числе раздельному сбору) и транспортированию твердых коммунальных отходов;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19) организация благоустройства  территории муниципального образования 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а также использования, охраны, защиты, воспроизводства городских лесов, лесов особо охраняемых природных территорий, расположенных в границах населённых пунктов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20)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  строительства, реконструкции объектов капитального строительства, расположенных на территории муниципального образования, утверждение местных нормативов градостроительного проектирования муниципального образования, резервирование земель и изъятие, земельных участков в границах муниципального образования для муниципальных нужд, 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нарушений;</w:t>
      </w:r>
    </w:p>
    <w:p w:rsidR="006B0848" w:rsidRDefault="006B0848" w:rsidP="006B084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21) 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22) организация ритуальных услуг и содержание мест захоронения;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23) пункт 23 признать утратившим силу, Решение Совета депутатов муниципального образования «Боярское» от  24 мая 2016 года №33/1-16;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24) создание, содержание и организация деятельности аварийно-спасательных служб и (или) аварийно-спасательных формирований на территории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25) пункт 25 признать утратившим силу, решение Совета депутатов муниципального образования «Боярское» от 12.05. </w:t>
      </w:r>
      <w:smartTag w:uri="urn:schemas-microsoft-com:office:smarttags" w:element="metricconverter">
        <w:smartTagPr>
          <w:attr w:name="ProductID" w:val="2009 г"/>
        </w:smartTagPr>
        <w:r>
          <w:rPr>
            <w:sz w:val="26"/>
            <w:szCs w:val="26"/>
          </w:rPr>
          <w:t>2009 г</w:t>
        </w:r>
      </w:smartTag>
      <w:r>
        <w:rPr>
          <w:sz w:val="26"/>
          <w:szCs w:val="26"/>
        </w:rPr>
        <w:t>. № 10/1-09;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26) в соответствии с действующим законодательством осуществление мероприятий по обеспечению безопасности людей на водных объектах, охране их жизни и здоровья;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27) создание, развитие и обеспечение охраны лечебно-оздоровительных местностей и курортов местного значения на территории муниципального образования,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27.1) 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27.2) пункт 27.2 признать утратившим силу, решение Совета депутатов муниципального образования «Боярское»  от 16.08.2007 г. № 10/1-07;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27.3) организация и осуществление мероприятий по работе с детьми и молодежью в муниципальном образовании;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27.4) участие в профилактике терроризма и экстремизма, а также в минимизации  и  (или)  ликвидации  последствий  проявлений  терроризма  и экстремизма в границах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27.5)</w:t>
      </w:r>
      <w:r>
        <w:rPr>
          <w:sz w:val="26"/>
          <w:szCs w:val="26"/>
        </w:rPr>
        <w:tab/>
        <w:t>предоставление   в   соответствии   с   водным   законодательством Российской      Федерации      гражданам      информации      об      ограничениях водопользования на водных объектах общего пользования, расположенных на территории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27.6)</w:t>
      </w:r>
      <w:r>
        <w:rPr>
          <w:sz w:val="26"/>
          <w:szCs w:val="26"/>
        </w:rPr>
        <w:tab/>
        <w:t>осуществление муниципального лесного контроля;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27.7)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27.8)</w:t>
      </w:r>
      <w:r>
        <w:rPr>
          <w:sz w:val="26"/>
          <w:szCs w:val="26"/>
        </w:rPr>
        <w:tab/>
        <w:t>оказание поддержки социально ориентированным некоммерческим организациям в пределах полномочий, установленных статьями 31.1 и 31.2 Федерального закона от 12 января 1996 года № 7 – ФЗ « О некоммерческих организациях»;</w:t>
      </w:r>
    </w:p>
    <w:p w:rsidR="006B0848" w:rsidRDefault="006B0848" w:rsidP="006B0848">
      <w:pPr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27.9)</w:t>
      </w:r>
      <w:r>
        <w:rPr>
          <w:sz w:val="26"/>
          <w:szCs w:val="26"/>
        </w:rPr>
        <w:tab/>
        <w:t xml:space="preserve"> осуществление мер по противодействию коррупции в границах муниципального образования в соответствии с федеральными законами, иными нормативными правовыми актами Российской Федерации и нормативными правовыми актами Удмуртской Республики; 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27.10) пункт 27.10 признать утратившим силу, решение Совета депутатов муниципального образования «Боярское» от 11 марта 2014 года   № 17/2-14;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27.11)</w:t>
      </w:r>
      <w:r>
        <w:rPr>
          <w:sz w:val="26"/>
          <w:szCs w:val="26"/>
        </w:rPr>
        <w:tab/>
        <w:t xml:space="preserve"> осуществление муниципального контроля по иным вопросам, предусмотренным федеральными законами, в порядке, установленном федеральным законодательством, законами Удмуртской Республики и принятыми в соответствии с ними муниципальными правовыми актами;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27.12)</w:t>
      </w:r>
      <w:r>
        <w:rPr>
          <w:sz w:val="26"/>
          <w:szCs w:val="26"/>
        </w:rPr>
        <w:tab/>
        <w:t xml:space="preserve">обеспечение выполнения работ, необходимых для создания искусственных земельных участков для нужд муниципального образования, </w:t>
      </w:r>
      <w:r>
        <w:rPr>
          <w:sz w:val="26"/>
          <w:szCs w:val="26"/>
        </w:rPr>
        <w:lastRenderedPageBreak/>
        <w:t>проведение открытого аукциона на право заключать договор о создании искусственного земельного участка в соответствии с федеральным законом;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28) в соответствии с действующим законодательством создание и финансирование муниципальных предприятий и учреждений,  осуществление финансового обеспечения деятельности муниципальных казенных учреждений и  финансового обеспечения выполнения муниципального задания бюджетными и автономными муниципальными учреждениями, определение порядка заслушивания отчетов руководителей муниципальных предприятий, учреждений об их деятельности;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29) осуществление закупок товаров, работ, услуг для обеспечения  муниципальных нужд, в том числе обеспечение функций муниципального заказчика при осуществлении закупок товаров, работ, услуг для обеспечения  муниципальных нужд;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30) осуществление международных и внешнеэкономических связей в соответствии с федеральными законами;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31) осуществление материально-технического обеспечения подготовки и проведения муниципальных выборов депутатов Совета депутатов, местного референдума, голосования по отзыву депутата Совета депутатов, голосования по вопросам изменения границ муниципального образования, преобразования муниципального образования;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32) организация выполнения планов и программ комплексного социально-экономического развития муниципального образования, а также организация сбора статистических показателей, характеризующих состояние экономики и социальной сферы муниципального образования;</w:t>
      </w:r>
    </w:p>
    <w:p w:rsidR="006B0848" w:rsidRDefault="006B0848" w:rsidP="006B084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32.1)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конфликтов;</w:t>
      </w:r>
    </w:p>
    <w:p w:rsidR="006B0848" w:rsidRDefault="006B0848" w:rsidP="006B084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32.2) организация профессионального образования и дополнительного профессионального образования Главы муниципального образования, муниципальных служащих и работников муниципальных учреждений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</w:p>
    <w:p w:rsidR="006B0848" w:rsidRDefault="006B0848" w:rsidP="006B084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32.3) участие в соответствии с Федеральным законом от 24 июля 2007 года №221- ФЗ «О государственном кадастре недвижимости» в выполнении комплексных кадастровых работ;</w:t>
      </w:r>
    </w:p>
    <w:p w:rsidR="006B0848" w:rsidRDefault="006B0848" w:rsidP="006B08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33) в соответствии с действующим законодательством решениями Совета депутатов, постановлениями и распоряжениями Администрации исполнение решений Совета депутатов по реализации вопросов местного значения;</w:t>
      </w:r>
    </w:p>
    <w:p w:rsidR="006B0848" w:rsidRDefault="006B0848" w:rsidP="006B0848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34) осуществление иных полномочий в соответствии с законодательством Российской Федерации, законодательством Удмуртской Республики, настоящим Уставом и решениями Совета депутатов.</w:t>
      </w:r>
    </w:p>
    <w:p w:rsidR="00BE010B" w:rsidRDefault="00BE010B"/>
    <w:sectPr w:rsidR="00BE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848"/>
    <w:rsid w:val="001870EF"/>
    <w:rsid w:val="006B0848"/>
    <w:rsid w:val="00BE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084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084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2582</Words>
  <Characters>14722</Characters>
  <Application>Microsoft Office Word</Application>
  <DocSecurity>0</DocSecurity>
  <Lines>122</Lines>
  <Paragraphs>34</Paragraphs>
  <ScaleCrop>false</ScaleCrop>
  <Company/>
  <LinksUpToDate>false</LinksUpToDate>
  <CharactersWithSpaces>17270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 Боярская</dc:creator>
  <cp:lastModifiedBy>МО Боярская</cp:lastModifiedBy>
  <cp:revision>4</cp:revision>
  <dcterms:created xsi:type="dcterms:W3CDTF">2017-07-14T11:12:00Z</dcterms:created>
  <dcterms:modified xsi:type="dcterms:W3CDTF">2017-07-14T11:17:00Z</dcterms:modified>
</cp:coreProperties>
</file>