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3" w:rsidRDefault="00C85793" w:rsidP="00C85793">
      <w:pPr>
        <w:pStyle w:val="2"/>
        <w:shd w:val="clear" w:color="auto" w:fill="FFFFFF"/>
        <w:spacing w:before="150" w:beforeAutospacing="0" w:after="150" w:afterAutospacing="0" w:line="600" w:lineRule="atLeast"/>
        <w:jc w:val="center"/>
        <w:rPr>
          <w:sz w:val="28"/>
          <w:szCs w:val="28"/>
        </w:rPr>
      </w:pPr>
      <w:r w:rsidRPr="00C85793">
        <w:rPr>
          <w:sz w:val="28"/>
          <w:szCs w:val="28"/>
        </w:rPr>
        <w:t xml:space="preserve">Уважаемые предприниматели! </w:t>
      </w:r>
      <w:r w:rsidR="00822F2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Конкурс «Всероссийская марка (</w:t>
      </w:r>
      <w:r>
        <w:rPr>
          <w:sz w:val="28"/>
          <w:szCs w:val="28"/>
          <w:lang w:val="en-US"/>
        </w:rPr>
        <w:t>III</w:t>
      </w:r>
      <w:r w:rsidRPr="00C85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тысячелетие), Знак качества </w:t>
      </w:r>
      <w:r>
        <w:rPr>
          <w:sz w:val="28"/>
          <w:szCs w:val="28"/>
          <w:lang w:val="en-US"/>
        </w:rPr>
        <w:t>XXI</w:t>
      </w:r>
      <w:r w:rsidRPr="00C85793">
        <w:rPr>
          <w:sz w:val="28"/>
          <w:szCs w:val="28"/>
        </w:rPr>
        <w:t xml:space="preserve"> </w:t>
      </w:r>
      <w:r>
        <w:rPr>
          <w:sz w:val="28"/>
          <w:szCs w:val="28"/>
        </w:rPr>
        <w:t>века».</w:t>
      </w:r>
    </w:p>
    <w:p w:rsidR="00C85793" w:rsidRPr="005157AC" w:rsidRDefault="00C85793" w:rsidP="005157AC">
      <w:pPr>
        <w:pStyle w:val="2"/>
        <w:shd w:val="clear" w:color="auto" w:fill="FFFFFF"/>
        <w:spacing w:before="150" w:beforeAutospacing="0" w:after="150" w:afterAutospacing="0" w:line="600" w:lineRule="atLeast"/>
        <w:jc w:val="both"/>
        <w:rPr>
          <w:b w:val="0"/>
          <w:bCs w:val="0"/>
          <w:color w:val="444444"/>
          <w:sz w:val="28"/>
          <w:szCs w:val="28"/>
        </w:rPr>
      </w:pPr>
    </w:p>
    <w:p w:rsidR="00B061BB" w:rsidRDefault="005157AC" w:rsidP="00B0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AC">
        <w:rPr>
          <w:rFonts w:ascii="Times New Roman" w:hAnsi="Times New Roman" w:cs="Times New Roman"/>
          <w:sz w:val="28"/>
          <w:szCs w:val="28"/>
        </w:rPr>
        <w:t xml:space="preserve">Время проведения конкурса: 1 июля – 30 ноября 2017 года </w:t>
      </w:r>
    </w:p>
    <w:p w:rsidR="00B061BB" w:rsidRDefault="005157AC" w:rsidP="00B0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AC">
        <w:rPr>
          <w:rFonts w:ascii="Times New Roman" w:hAnsi="Times New Roman" w:cs="Times New Roman"/>
          <w:sz w:val="28"/>
          <w:szCs w:val="28"/>
        </w:rPr>
        <w:t>Организаторы Программы: • ФБУ «РОСТЕСТ-Москва» • ООО «АМСКОРТ ИНТЕРНЭШНЛ» • Фонд социально-экономических и интеллектуальных программ • Фонд «Национальная Слава» При поддержке: • Правительства РФ • Администрации Президента РФ • Федерального агентства по техническому регулированию и метрологии • Торгово-промышленной палаты РФ • Министерства экономического развития РФ • Вольного экономического общества России МОО «Академия проблем качества» • Всероссийской орга</w:t>
      </w:r>
      <w:bookmarkStart w:id="0" w:name="_GoBack"/>
      <w:bookmarkEnd w:id="0"/>
      <w:r w:rsidRPr="005157AC">
        <w:rPr>
          <w:rFonts w:ascii="Times New Roman" w:hAnsi="Times New Roman" w:cs="Times New Roman"/>
          <w:sz w:val="28"/>
          <w:szCs w:val="28"/>
        </w:rPr>
        <w:t xml:space="preserve">низации качества • АО «ВДНХ». </w:t>
      </w:r>
    </w:p>
    <w:p w:rsidR="00B061BB" w:rsidRDefault="005157AC" w:rsidP="00B0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AC">
        <w:rPr>
          <w:rFonts w:ascii="Times New Roman" w:hAnsi="Times New Roman" w:cs="Times New Roman"/>
          <w:sz w:val="28"/>
          <w:szCs w:val="28"/>
        </w:rPr>
        <w:t xml:space="preserve">Главная цель мероприятий Программы - пропаганда лучшей отечественной продукции, содействие развитию бизнеса на инновационной основе, насыщение потребительского рынка России высококачественными товарами и услугами, обеспечение менеджмента качества в условиях </w:t>
      </w:r>
      <w:proofErr w:type="spellStart"/>
      <w:r w:rsidRPr="005157A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157AC">
        <w:rPr>
          <w:rFonts w:ascii="Times New Roman" w:hAnsi="Times New Roman" w:cs="Times New Roman"/>
          <w:sz w:val="28"/>
          <w:szCs w:val="28"/>
        </w:rPr>
        <w:t>. Национальная программа «Всероссийская Марка (III тысячелетие). Знак качества XXI века» - независимое, компетентное и исчерпывающее подтверждение полноты и обоснованности доказательной базы по безопасности и декларируемому уровню качества выпускаемой продукции и оказываемых услуг. За время существования Программы участие в ней приняли около 2000 предприятий из 73 регионов России и 9 стран ближнего зарубежья. Совет Знака качества ХХ</w:t>
      </w:r>
      <w:proofErr w:type="gramStart"/>
      <w:r w:rsidRPr="005157A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57AC">
        <w:rPr>
          <w:rFonts w:ascii="Times New Roman" w:hAnsi="Times New Roman" w:cs="Times New Roman"/>
          <w:sz w:val="28"/>
          <w:szCs w:val="28"/>
        </w:rPr>
        <w:t xml:space="preserve"> века удостоил около 19 000 видов продукции Знаками качества различного достоинства. </w:t>
      </w:r>
    </w:p>
    <w:p w:rsidR="00B061BB" w:rsidRDefault="005157AC" w:rsidP="00B0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7AC">
        <w:rPr>
          <w:rFonts w:ascii="Times New Roman" w:hAnsi="Times New Roman" w:cs="Times New Roman"/>
          <w:sz w:val="28"/>
          <w:szCs w:val="28"/>
        </w:rPr>
        <w:t>В рамках Программы её участниками была продемонстрирована продукция самой широкой номенклатуры: высокие технологии в различных отраслях промышленности, перспективные строительные технологии и современные материалы, машиностроительное оборудование, инновационные образовательные проекты и биотехнологии, промышленная, бытовая техника, современное промышленное оборудование, широкий ассортимент продуктов питания, спортивное оборудование, одежда, товары для дома, новая косметическая продукция и многое другое.</w:t>
      </w:r>
      <w:proofErr w:type="gramEnd"/>
      <w:r w:rsidRPr="005157AC">
        <w:rPr>
          <w:rFonts w:ascii="Times New Roman" w:hAnsi="Times New Roman" w:cs="Times New Roman"/>
          <w:sz w:val="28"/>
          <w:szCs w:val="28"/>
        </w:rPr>
        <w:t xml:space="preserve"> Лауреаты Программы получают право маркировать свою продукцию соответствующим Знаком на безвозмездной основе в течение двух лет. Значительная часть </w:t>
      </w:r>
      <w:r w:rsidRPr="005157A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подтвердила, что маркировка продукции Знаком качества XXI века привлекла к ней внимание потребителя, что прямым образом сказалось на увеличении спроса на данную продукцию. </w:t>
      </w:r>
    </w:p>
    <w:p w:rsidR="00B061BB" w:rsidRDefault="005157AC" w:rsidP="00B06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AC">
        <w:rPr>
          <w:rFonts w:ascii="Times New Roman" w:hAnsi="Times New Roman" w:cs="Times New Roman"/>
          <w:sz w:val="28"/>
          <w:szCs w:val="28"/>
        </w:rPr>
        <w:t xml:space="preserve">Проводимый в рамках Национальной программы конкурс «Всероссийская Марка (III тысячелетие). Знак качества XXI века» способствует реализации потенциальных возможностей российских товаропроизводителей и их активному участию во внутреннем и мировом товарообороте, стимулирует предприятия к повышению качества выпускаемой продукции. Информация о лауреатах получает широкое освещение в СМИ, направляется в органы исполнительной и законодательной власти России, торгово-промышленные палаты субъектов Федерации, территориальные центры стандартизации и метрологии, зарубежные компании и представительства. </w:t>
      </w:r>
    </w:p>
    <w:p w:rsidR="006573C2" w:rsidRPr="00606FA3" w:rsidRDefault="005157AC" w:rsidP="00B061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A3">
        <w:rPr>
          <w:rFonts w:ascii="Times New Roman" w:hAnsi="Times New Roman" w:cs="Times New Roman"/>
          <w:b/>
          <w:sz w:val="28"/>
          <w:szCs w:val="28"/>
        </w:rPr>
        <w:t xml:space="preserve">С 1 июля по 30 ноября 2017 г. состоится тридцать восьмой конкурс «Всероссийская Марка (III тысячелетие). Знак качества XXI века», в рамках которого продукция предприятий – победителей будет награждена Платиновыми, Золотыми, Серебряными и Бронзовыми Знаками качества. </w:t>
      </w:r>
    </w:p>
    <w:p w:rsidR="002E4C00" w:rsidRPr="002E4C00" w:rsidRDefault="002E4C00" w:rsidP="00B061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февраля по июнь 2018 года состоится тридцать девятый конкурс. Информация о тридцать девятом конкурсе будет доведена дополнительно</w:t>
      </w:r>
      <w:r w:rsidR="00FE20F5">
        <w:rPr>
          <w:rFonts w:ascii="Times New Roman" w:hAnsi="Times New Roman" w:cs="Times New Roman"/>
          <w:b/>
          <w:sz w:val="28"/>
          <w:szCs w:val="28"/>
        </w:rPr>
        <w:t>.</w:t>
      </w:r>
    </w:p>
    <w:p w:rsidR="00C30552" w:rsidRPr="002E4C00" w:rsidRDefault="005157AC" w:rsidP="00B061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4C00">
        <w:rPr>
          <w:rFonts w:ascii="Times New Roman" w:hAnsi="Times New Roman" w:cs="Times New Roman"/>
          <w:sz w:val="28"/>
          <w:szCs w:val="28"/>
        </w:rPr>
        <w:t>Исполнительная дирекция: Россия, 129223 Москва, Проспект Мира, ВДНХ, павильон № 69, ООО «АМСКОРТ ИНТЕРНЭШНЛ» Тел./факс (499) 760 3382, 760 3613. Тел</w:t>
      </w:r>
      <w:r w:rsidRPr="002E4C00">
        <w:rPr>
          <w:rFonts w:ascii="Times New Roman" w:hAnsi="Times New Roman" w:cs="Times New Roman"/>
          <w:sz w:val="28"/>
          <w:szCs w:val="28"/>
          <w:lang w:val="en-US"/>
        </w:rPr>
        <w:t>. (499) 760 3386, E-mail: bmv@amscort.ru, rybkina@amscort.ru WWW.ROSMARKA.RU</w:t>
      </w:r>
    </w:p>
    <w:p w:rsidR="00606FA3" w:rsidRPr="00606FA3" w:rsidRDefault="00606F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06FA3" w:rsidRPr="006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7C"/>
    <w:rsid w:val="002E4C00"/>
    <w:rsid w:val="005157AC"/>
    <w:rsid w:val="00606FA3"/>
    <w:rsid w:val="006573C2"/>
    <w:rsid w:val="00822F2A"/>
    <w:rsid w:val="008E52A7"/>
    <w:rsid w:val="00B061BB"/>
    <w:rsid w:val="00C30552"/>
    <w:rsid w:val="00C85793"/>
    <w:rsid w:val="00D06A7C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В.Г.</dc:creator>
  <cp:keywords/>
  <dc:description/>
  <cp:lastModifiedBy>Ложкина В.Г.</cp:lastModifiedBy>
  <cp:revision>11</cp:revision>
  <dcterms:created xsi:type="dcterms:W3CDTF">2017-10-04T12:53:00Z</dcterms:created>
  <dcterms:modified xsi:type="dcterms:W3CDTF">2017-10-04T13:11:00Z</dcterms:modified>
</cp:coreProperties>
</file>